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21A0" w:rsidRDefault="003221A0" w:rsidP="003221A0">
      <w:pPr>
        <w:widowControl w:val="0"/>
        <w:autoSpaceDE w:val="0"/>
        <w:autoSpaceDN w:val="0"/>
        <w:spacing w:before="5"/>
        <w:rPr>
          <w:rFonts w:eastAsia="Times New Roman"/>
          <w:sz w:val="27"/>
          <w:szCs w:val="23"/>
          <w:lang w:bidi="ru-RU"/>
        </w:rPr>
      </w:pPr>
    </w:p>
    <w:p w:rsidR="001F606D" w:rsidRDefault="001F606D" w:rsidP="003221A0">
      <w:pPr>
        <w:widowControl w:val="0"/>
        <w:autoSpaceDE w:val="0"/>
        <w:autoSpaceDN w:val="0"/>
        <w:spacing w:before="5"/>
        <w:rPr>
          <w:rFonts w:eastAsia="Times New Roman"/>
          <w:sz w:val="27"/>
          <w:szCs w:val="23"/>
          <w:lang w:bidi="ru-RU"/>
        </w:rPr>
      </w:pPr>
    </w:p>
    <w:p w:rsidR="001F606D" w:rsidRDefault="001F606D" w:rsidP="003221A0">
      <w:pPr>
        <w:widowControl w:val="0"/>
        <w:autoSpaceDE w:val="0"/>
        <w:autoSpaceDN w:val="0"/>
        <w:spacing w:before="5"/>
        <w:rPr>
          <w:rFonts w:eastAsia="Times New Roman"/>
          <w:sz w:val="27"/>
          <w:szCs w:val="23"/>
          <w:lang w:bidi="ru-RU"/>
        </w:rPr>
      </w:pPr>
    </w:p>
    <w:p w:rsidR="001F606D" w:rsidRDefault="001F606D" w:rsidP="003221A0">
      <w:pPr>
        <w:widowControl w:val="0"/>
        <w:autoSpaceDE w:val="0"/>
        <w:autoSpaceDN w:val="0"/>
        <w:spacing w:before="5"/>
        <w:rPr>
          <w:rFonts w:eastAsia="Times New Roman"/>
          <w:sz w:val="27"/>
          <w:szCs w:val="23"/>
          <w:lang w:bidi="ru-RU"/>
        </w:rPr>
      </w:pPr>
    </w:p>
    <w:p w:rsidR="001F606D" w:rsidRDefault="001F606D" w:rsidP="003221A0">
      <w:pPr>
        <w:widowControl w:val="0"/>
        <w:autoSpaceDE w:val="0"/>
        <w:autoSpaceDN w:val="0"/>
        <w:spacing w:before="5"/>
        <w:rPr>
          <w:rFonts w:eastAsia="Times New Roman"/>
          <w:sz w:val="27"/>
          <w:szCs w:val="23"/>
          <w:lang w:bidi="ru-RU"/>
        </w:rPr>
      </w:pPr>
    </w:p>
    <w:p w:rsidR="001F606D" w:rsidRDefault="001F606D" w:rsidP="003221A0">
      <w:pPr>
        <w:widowControl w:val="0"/>
        <w:autoSpaceDE w:val="0"/>
        <w:autoSpaceDN w:val="0"/>
        <w:spacing w:before="5"/>
        <w:rPr>
          <w:rFonts w:eastAsia="Times New Roman"/>
          <w:sz w:val="27"/>
          <w:szCs w:val="23"/>
          <w:lang w:bidi="ru-RU"/>
        </w:rPr>
      </w:pPr>
    </w:p>
    <w:p w:rsidR="001F606D" w:rsidRDefault="001F606D" w:rsidP="003221A0">
      <w:pPr>
        <w:widowControl w:val="0"/>
        <w:autoSpaceDE w:val="0"/>
        <w:autoSpaceDN w:val="0"/>
        <w:spacing w:before="5"/>
        <w:rPr>
          <w:rFonts w:eastAsia="Times New Roman"/>
          <w:sz w:val="27"/>
          <w:szCs w:val="23"/>
          <w:lang w:bidi="ru-RU"/>
        </w:rPr>
      </w:pPr>
      <w:r w:rsidRPr="00C64EC7">
        <w:rPr>
          <w:rFonts w:eastAsia="Times New Roman"/>
          <w:b/>
          <w:noProof/>
          <w:sz w:val="24"/>
          <w:szCs w:val="24"/>
        </w:rPr>
        <w:drawing>
          <wp:anchor distT="0" distB="0" distL="114300" distR="114300" simplePos="0" relativeHeight="251659264" behindDoc="1" locked="0" layoutInCell="0" allowOverlap="1" wp14:anchorId="77041785" wp14:editId="730730A4">
            <wp:simplePos x="0" y="0"/>
            <wp:positionH relativeFrom="page">
              <wp:posOffset>1866900</wp:posOffset>
            </wp:positionH>
            <wp:positionV relativeFrom="page">
              <wp:posOffset>-1114425</wp:posOffset>
            </wp:positionV>
            <wp:extent cx="7134225" cy="10144125"/>
            <wp:effectExtent l="0" t="318" r="0" b="0"/>
            <wp:wrapNone/>
            <wp:docPr id="1" name="drawingObject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Picture 22"/>
                    <pic:cNvPicPr/>
                  </pic:nvPicPr>
                  <pic:blipFill>
                    <a:blip r:embed="rId6" cstate="print"/>
                    <a:stretch/>
                  </pic:blipFill>
                  <pic:spPr>
                    <a:xfrm rot="5400000">
                      <a:off x="0" y="0"/>
                      <a:ext cx="7133743" cy="10144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F606D" w:rsidRDefault="001F606D" w:rsidP="003221A0">
      <w:pPr>
        <w:widowControl w:val="0"/>
        <w:autoSpaceDE w:val="0"/>
        <w:autoSpaceDN w:val="0"/>
        <w:spacing w:before="5"/>
        <w:rPr>
          <w:rFonts w:eastAsia="Times New Roman"/>
          <w:sz w:val="27"/>
          <w:szCs w:val="23"/>
          <w:lang w:bidi="ru-RU"/>
        </w:rPr>
      </w:pPr>
    </w:p>
    <w:p w:rsidR="001F606D" w:rsidRDefault="001F606D" w:rsidP="003221A0">
      <w:pPr>
        <w:widowControl w:val="0"/>
        <w:autoSpaceDE w:val="0"/>
        <w:autoSpaceDN w:val="0"/>
        <w:spacing w:before="5"/>
        <w:rPr>
          <w:rFonts w:eastAsia="Times New Roman"/>
          <w:sz w:val="27"/>
          <w:szCs w:val="23"/>
          <w:lang w:bidi="ru-RU"/>
        </w:rPr>
      </w:pPr>
    </w:p>
    <w:p w:rsidR="001F606D" w:rsidRDefault="001F606D" w:rsidP="003221A0">
      <w:pPr>
        <w:widowControl w:val="0"/>
        <w:autoSpaceDE w:val="0"/>
        <w:autoSpaceDN w:val="0"/>
        <w:spacing w:before="5"/>
        <w:rPr>
          <w:rFonts w:eastAsia="Times New Roman"/>
          <w:sz w:val="27"/>
          <w:szCs w:val="23"/>
          <w:lang w:bidi="ru-RU"/>
        </w:rPr>
      </w:pPr>
    </w:p>
    <w:p w:rsidR="001F606D" w:rsidRDefault="001F606D" w:rsidP="003221A0">
      <w:pPr>
        <w:widowControl w:val="0"/>
        <w:autoSpaceDE w:val="0"/>
        <w:autoSpaceDN w:val="0"/>
        <w:spacing w:before="5"/>
        <w:rPr>
          <w:rFonts w:eastAsia="Times New Roman"/>
          <w:sz w:val="27"/>
          <w:szCs w:val="23"/>
          <w:lang w:bidi="ru-RU"/>
        </w:rPr>
      </w:pPr>
    </w:p>
    <w:p w:rsidR="001F606D" w:rsidRDefault="001F606D" w:rsidP="003221A0">
      <w:pPr>
        <w:widowControl w:val="0"/>
        <w:autoSpaceDE w:val="0"/>
        <w:autoSpaceDN w:val="0"/>
        <w:spacing w:before="5"/>
        <w:rPr>
          <w:rFonts w:eastAsia="Times New Roman"/>
          <w:sz w:val="27"/>
          <w:szCs w:val="23"/>
          <w:lang w:bidi="ru-RU"/>
        </w:rPr>
      </w:pPr>
    </w:p>
    <w:p w:rsidR="001F606D" w:rsidRDefault="001F606D" w:rsidP="003221A0">
      <w:pPr>
        <w:widowControl w:val="0"/>
        <w:autoSpaceDE w:val="0"/>
        <w:autoSpaceDN w:val="0"/>
        <w:spacing w:before="5"/>
        <w:rPr>
          <w:rFonts w:eastAsia="Times New Roman"/>
          <w:sz w:val="27"/>
          <w:szCs w:val="23"/>
          <w:lang w:bidi="ru-RU"/>
        </w:rPr>
      </w:pPr>
    </w:p>
    <w:p w:rsidR="001F606D" w:rsidRDefault="001F606D" w:rsidP="003221A0">
      <w:pPr>
        <w:widowControl w:val="0"/>
        <w:autoSpaceDE w:val="0"/>
        <w:autoSpaceDN w:val="0"/>
        <w:spacing w:before="5"/>
        <w:rPr>
          <w:rFonts w:eastAsia="Times New Roman"/>
          <w:sz w:val="27"/>
          <w:szCs w:val="23"/>
          <w:lang w:bidi="ru-RU"/>
        </w:rPr>
      </w:pPr>
    </w:p>
    <w:p w:rsidR="001F606D" w:rsidRDefault="001F606D" w:rsidP="003221A0">
      <w:pPr>
        <w:widowControl w:val="0"/>
        <w:autoSpaceDE w:val="0"/>
        <w:autoSpaceDN w:val="0"/>
        <w:spacing w:before="5"/>
        <w:rPr>
          <w:rFonts w:eastAsia="Times New Roman"/>
          <w:sz w:val="27"/>
          <w:szCs w:val="23"/>
          <w:lang w:bidi="ru-RU"/>
        </w:rPr>
      </w:pPr>
    </w:p>
    <w:p w:rsidR="001F606D" w:rsidRDefault="001F606D" w:rsidP="003221A0">
      <w:pPr>
        <w:widowControl w:val="0"/>
        <w:autoSpaceDE w:val="0"/>
        <w:autoSpaceDN w:val="0"/>
        <w:spacing w:before="5"/>
        <w:rPr>
          <w:rFonts w:eastAsia="Times New Roman"/>
          <w:sz w:val="27"/>
          <w:szCs w:val="23"/>
          <w:lang w:bidi="ru-RU"/>
        </w:rPr>
      </w:pPr>
    </w:p>
    <w:p w:rsidR="001F606D" w:rsidRDefault="001F606D" w:rsidP="003221A0">
      <w:pPr>
        <w:widowControl w:val="0"/>
        <w:autoSpaceDE w:val="0"/>
        <w:autoSpaceDN w:val="0"/>
        <w:spacing w:before="5"/>
        <w:rPr>
          <w:rFonts w:eastAsia="Times New Roman"/>
          <w:sz w:val="27"/>
          <w:szCs w:val="23"/>
          <w:lang w:bidi="ru-RU"/>
        </w:rPr>
      </w:pPr>
    </w:p>
    <w:p w:rsidR="001F606D" w:rsidRDefault="001F606D" w:rsidP="003221A0">
      <w:pPr>
        <w:widowControl w:val="0"/>
        <w:autoSpaceDE w:val="0"/>
        <w:autoSpaceDN w:val="0"/>
        <w:spacing w:before="5"/>
        <w:rPr>
          <w:rFonts w:eastAsia="Times New Roman"/>
          <w:sz w:val="27"/>
          <w:szCs w:val="23"/>
          <w:lang w:bidi="ru-RU"/>
        </w:rPr>
      </w:pPr>
    </w:p>
    <w:p w:rsidR="001F606D" w:rsidRDefault="001F606D" w:rsidP="003221A0">
      <w:pPr>
        <w:widowControl w:val="0"/>
        <w:autoSpaceDE w:val="0"/>
        <w:autoSpaceDN w:val="0"/>
        <w:spacing w:before="5"/>
        <w:rPr>
          <w:rFonts w:eastAsia="Times New Roman"/>
          <w:sz w:val="27"/>
          <w:szCs w:val="23"/>
          <w:lang w:bidi="ru-RU"/>
        </w:rPr>
      </w:pPr>
    </w:p>
    <w:p w:rsidR="001F606D" w:rsidRDefault="001F606D" w:rsidP="003221A0">
      <w:pPr>
        <w:widowControl w:val="0"/>
        <w:autoSpaceDE w:val="0"/>
        <w:autoSpaceDN w:val="0"/>
        <w:spacing w:before="5"/>
        <w:rPr>
          <w:rFonts w:eastAsia="Times New Roman"/>
          <w:sz w:val="27"/>
          <w:szCs w:val="23"/>
          <w:lang w:bidi="ru-RU"/>
        </w:rPr>
      </w:pPr>
    </w:p>
    <w:p w:rsidR="001F606D" w:rsidRDefault="001F606D" w:rsidP="003221A0">
      <w:pPr>
        <w:widowControl w:val="0"/>
        <w:autoSpaceDE w:val="0"/>
        <w:autoSpaceDN w:val="0"/>
        <w:spacing w:before="5"/>
        <w:rPr>
          <w:rFonts w:eastAsia="Times New Roman"/>
          <w:sz w:val="27"/>
          <w:szCs w:val="23"/>
          <w:lang w:bidi="ru-RU"/>
        </w:rPr>
      </w:pPr>
    </w:p>
    <w:p w:rsidR="001F606D" w:rsidRDefault="001F606D" w:rsidP="003221A0">
      <w:pPr>
        <w:widowControl w:val="0"/>
        <w:autoSpaceDE w:val="0"/>
        <w:autoSpaceDN w:val="0"/>
        <w:spacing w:before="5"/>
        <w:rPr>
          <w:rFonts w:eastAsia="Times New Roman"/>
          <w:sz w:val="27"/>
          <w:szCs w:val="23"/>
          <w:lang w:bidi="ru-RU"/>
        </w:rPr>
      </w:pPr>
    </w:p>
    <w:p w:rsidR="001F606D" w:rsidRDefault="001F606D" w:rsidP="003221A0">
      <w:pPr>
        <w:widowControl w:val="0"/>
        <w:autoSpaceDE w:val="0"/>
        <w:autoSpaceDN w:val="0"/>
        <w:spacing w:before="5"/>
        <w:rPr>
          <w:rFonts w:eastAsia="Times New Roman"/>
          <w:sz w:val="27"/>
          <w:szCs w:val="23"/>
          <w:lang w:bidi="ru-RU"/>
        </w:rPr>
      </w:pPr>
    </w:p>
    <w:p w:rsidR="001F606D" w:rsidRDefault="001F606D" w:rsidP="003221A0">
      <w:pPr>
        <w:widowControl w:val="0"/>
        <w:autoSpaceDE w:val="0"/>
        <w:autoSpaceDN w:val="0"/>
        <w:spacing w:before="5"/>
        <w:rPr>
          <w:rFonts w:eastAsia="Times New Roman"/>
          <w:sz w:val="27"/>
          <w:szCs w:val="23"/>
          <w:lang w:bidi="ru-RU"/>
        </w:rPr>
      </w:pPr>
    </w:p>
    <w:p w:rsidR="001F606D" w:rsidRDefault="001F606D" w:rsidP="003221A0">
      <w:pPr>
        <w:widowControl w:val="0"/>
        <w:autoSpaceDE w:val="0"/>
        <w:autoSpaceDN w:val="0"/>
        <w:spacing w:before="5"/>
        <w:rPr>
          <w:rFonts w:eastAsia="Times New Roman"/>
          <w:sz w:val="27"/>
          <w:szCs w:val="23"/>
          <w:lang w:bidi="ru-RU"/>
        </w:rPr>
      </w:pPr>
    </w:p>
    <w:p w:rsidR="001F606D" w:rsidRDefault="001F606D" w:rsidP="003221A0">
      <w:pPr>
        <w:widowControl w:val="0"/>
        <w:autoSpaceDE w:val="0"/>
        <w:autoSpaceDN w:val="0"/>
        <w:spacing w:before="5"/>
        <w:rPr>
          <w:rFonts w:eastAsia="Times New Roman"/>
          <w:sz w:val="27"/>
          <w:szCs w:val="23"/>
          <w:lang w:bidi="ru-RU"/>
        </w:rPr>
      </w:pPr>
    </w:p>
    <w:p w:rsidR="001F606D" w:rsidRDefault="001F606D" w:rsidP="003221A0">
      <w:pPr>
        <w:widowControl w:val="0"/>
        <w:autoSpaceDE w:val="0"/>
        <w:autoSpaceDN w:val="0"/>
        <w:spacing w:before="5"/>
        <w:rPr>
          <w:rFonts w:eastAsia="Times New Roman"/>
          <w:sz w:val="27"/>
          <w:szCs w:val="23"/>
          <w:lang w:bidi="ru-RU"/>
        </w:rPr>
      </w:pPr>
    </w:p>
    <w:p w:rsidR="001F606D" w:rsidRDefault="001F606D" w:rsidP="003221A0">
      <w:pPr>
        <w:widowControl w:val="0"/>
        <w:autoSpaceDE w:val="0"/>
        <w:autoSpaceDN w:val="0"/>
        <w:spacing w:before="5"/>
        <w:rPr>
          <w:rFonts w:eastAsia="Times New Roman"/>
          <w:sz w:val="27"/>
          <w:szCs w:val="23"/>
          <w:lang w:bidi="ru-RU"/>
        </w:rPr>
      </w:pPr>
    </w:p>
    <w:p w:rsidR="001F606D" w:rsidRDefault="001F606D" w:rsidP="003221A0">
      <w:pPr>
        <w:widowControl w:val="0"/>
        <w:autoSpaceDE w:val="0"/>
        <w:autoSpaceDN w:val="0"/>
        <w:spacing w:before="5"/>
        <w:rPr>
          <w:rFonts w:eastAsia="Times New Roman"/>
          <w:sz w:val="27"/>
          <w:szCs w:val="23"/>
          <w:lang w:bidi="ru-RU"/>
        </w:rPr>
      </w:pPr>
    </w:p>
    <w:p w:rsidR="003221A0" w:rsidRDefault="003221A0" w:rsidP="003221A0">
      <w:pPr>
        <w:widowControl w:val="0"/>
        <w:autoSpaceDE w:val="0"/>
        <w:autoSpaceDN w:val="0"/>
        <w:spacing w:before="5"/>
        <w:rPr>
          <w:rFonts w:eastAsia="Times New Roman"/>
          <w:sz w:val="27"/>
          <w:szCs w:val="23"/>
          <w:lang w:bidi="ru-RU"/>
        </w:rPr>
      </w:pPr>
    </w:p>
    <w:p w:rsidR="00280B09" w:rsidRDefault="00280B09" w:rsidP="003221A0">
      <w:pPr>
        <w:widowControl w:val="0"/>
        <w:autoSpaceDE w:val="0"/>
        <w:autoSpaceDN w:val="0"/>
        <w:spacing w:before="68"/>
        <w:ind w:left="2685" w:right="2712"/>
        <w:jc w:val="center"/>
        <w:rPr>
          <w:rFonts w:eastAsia="Times New Roman"/>
          <w:b/>
          <w:w w:val="105"/>
          <w:sz w:val="24"/>
          <w:szCs w:val="24"/>
          <w:lang w:val="tt-RU" w:bidi="ru-RU"/>
        </w:rPr>
      </w:pPr>
    </w:p>
    <w:p w:rsidR="00280B09" w:rsidRDefault="00280B09" w:rsidP="003221A0">
      <w:pPr>
        <w:widowControl w:val="0"/>
        <w:autoSpaceDE w:val="0"/>
        <w:autoSpaceDN w:val="0"/>
        <w:spacing w:before="68"/>
        <w:ind w:left="2685" w:right="2712"/>
        <w:jc w:val="center"/>
        <w:rPr>
          <w:rFonts w:eastAsia="Times New Roman"/>
          <w:b/>
          <w:w w:val="105"/>
          <w:sz w:val="24"/>
          <w:szCs w:val="24"/>
          <w:lang w:val="tt-RU" w:bidi="ru-RU"/>
        </w:rPr>
      </w:pPr>
    </w:p>
    <w:p w:rsidR="00280B09" w:rsidRDefault="00280B09" w:rsidP="003221A0">
      <w:pPr>
        <w:widowControl w:val="0"/>
        <w:autoSpaceDE w:val="0"/>
        <w:autoSpaceDN w:val="0"/>
        <w:spacing w:before="68"/>
        <w:ind w:left="2685" w:right="2712"/>
        <w:jc w:val="center"/>
        <w:rPr>
          <w:rFonts w:eastAsia="Times New Roman"/>
          <w:b/>
          <w:w w:val="105"/>
          <w:sz w:val="24"/>
          <w:szCs w:val="24"/>
          <w:lang w:val="tt-RU" w:bidi="ru-RU"/>
        </w:rPr>
      </w:pPr>
    </w:p>
    <w:p w:rsidR="003221A0" w:rsidRPr="00A03430" w:rsidRDefault="003221A0" w:rsidP="003221A0">
      <w:pPr>
        <w:widowControl w:val="0"/>
        <w:autoSpaceDE w:val="0"/>
        <w:autoSpaceDN w:val="0"/>
        <w:spacing w:before="68"/>
        <w:ind w:left="2685" w:right="2712"/>
        <w:jc w:val="center"/>
        <w:rPr>
          <w:rFonts w:eastAsia="Times New Roman"/>
          <w:b/>
          <w:sz w:val="24"/>
          <w:szCs w:val="24"/>
          <w:lang w:bidi="ru-RU"/>
        </w:rPr>
      </w:pPr>
      <w:r w:rsidRPr="00A03430">
        <w:rPr>
          <w:rFonts w:eastAsia="Times New Roman"/>
          <w:b/>
          <w:w w:val="105"/>
          <w:sz w:val="24"/>
          <w:szCs w:val="24"/>
          <w:lang w:bidi="ru-RU"/>
        </w:rPr>
        <w:t xml:space="preserve">Пояснительная записка </w:t>
      </w:r>
    </w:p>
    <w:p w:rsidR="003221A0" w:rsidRPr="00A03430" w:rsidRDefault="003221A0" w:rsidP="003221A0">
      <w:pPr>
        <w:widowControl w:val="0"/>
        <w:autoSpaceDE w:val="0"/>
        <w:autoSpaceDN w:val="0"/>
        <w:spacing w:before="5"/>
        <w:rPr>
          <w:rFonts w:eastAsia="Times New Roman"/>
          <w:b/>
          <w:sz w:val="24"/>
          <w:szCs w:val="24"/>
          <w:lang w:bidi="ru-RU"/>
        </w:rPr>
      </w:pPr>
    </w:p>
    <w:p w:rsidR="003221A0" w:rsidRPr="00A03430" w:rsidRDefault="003221A0" w:rsidP="003221A0">
      <w:pPr>
        <w:widowControl w:val="0"/>
        <w:autoSpaceDE w:val="0"/>
        <w:autoSpaceDN w:val="0"/>
        <w:spacing w:line="288" w:lineRule="auto"/>
        <w:ind w:left="100" w:firstLine="57"/>
        <w:rPr>
          <w:rFonts w:eastAsia="Times New Roman"/>
          <w:sz w:val="24"/>
          <w:szCs w:val="24"/>
          <w:lang w:bidi="ru-RU"/>
        </w:rPr>
      </w:pPr>
      <w:r w:rsidRPr="00A03430">
        <w:rPr>
          <w:rFonts w:eastAsia="Times New Roman"/>
          <w:w w:val="105"/>
          <w:sz w:val="24"/>
          <w:szCs w:val="24"/>
          <w:lang w:bidi="ru-RU"/>
        </w:rPr>
        <w:t>Рабочая</w:t>
      </w:r>
      <w:r w:rsidRPr="00A03430">
        <w:rPr>
          <w:rFonts w:eastAsia="Times New Roman"/>
          <w:spacing w:val="-14"/>
          <w:w w:val="105"/>
          <w:sz w:val="24"/>
          <w:szCs w:val="24"/>
          <w:lang w:bidi="ru-RU"/>
        </w:rPr>
        <w:t xml:space="preserve"> </w:t>
      </w:r>
      <w:r w:rsidRPr="00A03430">
        <w:rPr>
          <w:rFonts w:eastAsia="Times New Roman"/>
          <w:w w:val="105"/>
          <w:sz w:val="24"/>
          <w:szCs w:val="24"/>
          <w:lang w:bidi="ru-RU"/>
        </w:rPr>
        <w:t>программа</w:t>
      </w:r>
      <w:r w:rsidRPr="00A03430">
        <w:rPr>
          <w:rFonts w:eastAsia="Times New Roman"/>
          <w:spacing w:val="-11"/>
          <w:w w:val="105"/>
          <w:sz w:val="24"/>
          <w:szCs w:val="24"/>
          <w:lang w:bidi="ru-RU"/>
        </w:rPr>
        <w:t xml:space="preserve"> </w:t>
      </w:r>
      <w:r w:rsidRPr="00A03430">
        <w:rPr>
          <w:rFonts w:eastAsia="Times New Roman"/>
          <w:spacing w:val="4"/>
          <w:w w:val="105"/>
          <w:sz w:val="24"/>
          <w:szCs w:val="24"/>
          <w:lang w:bidi="ru-RU"/>
        </w:rPr>
        <w:t>по</w:t>
      </w:r>
      <w:r w:rsidRPr="00A03430">
        <w:rPr>
          <w:rFonts w:eastAsia="Times New Roman"/>
          <w:sz w:val="24"/>
          <w:szCs w:val="24"/>
        </w:rPr>
        <w:t xml:space="preserve"> </w:t>
      </w:r>
      <w:r w:rsidRPr="00FF4D0E">
        <w:rPr>
          <w:rFonts w:eastAsia="Times New Roman"/>
          <w:sz w:val="24"/>
          <w:szCs w:val="24"/>
        </w:rPr>
        <w:t>родной (татарской) литературе для</w:t>
      </w:r>
      <w:r w:rsidRPr="00A03430">
        <w:rPr>
          <w:rFonts w:eastAsia="Times New Roman"/>
          <w:spacing w:val="-9"/>
          <w:w w:val="105"/>
          <w:sz w:val="24"/>
          <w:szCs w:val="24"/>
          <w:lang w:bidi="ru-RU"/>
        </w:rPr>
        <w:t xml:space="preserve"> </w:t>
      </w:r>
      <w:r w:rsidRPr="00A03430">
        <w:rPr>
          <w:rFonts w:eastAsia="Times New Roman"/>
          <w:spacing w:val="-8"/>
          <w:w w:val="105"/>
          <w:sz w:val="24"/>
          <w:szCs w:val="24"/>
          <w:lang w:bidi="ru-RU"/>
        </w:rPr>
        <w:t xml:space="preserve"> </w:t>
      </w:r>
      <w:r w:rsidRPr="00A03430">
        <w:rPr>
          <w:rFonts w:eastAsia="Times New Roman"/>
          <w:w w:val="105"/>
          <w:sz w:val="24"/>
          <w:szCs w:val="24"/>
          <w:lang w:bidi="ru-RU"/>
        </w:rPr>
        <w:t>учащихся</w:t>
      </w:r>
      <w:r w:rsidRPr="00A03430">
        <w:rPr>
          <w:rFonts w:eastAsia="Times New Roman"/>
          <w:spacing w:val="-14"/>
          <w:w w:val="105"/>
          <w:sz w:val="24"/>
          <w:szCs w:val="24"/>
          <w:lang w:bidi="ru-RU"/>
        </w:rPr>
        <w:t xml:space="preserve"> </w:t>
      </w:r>
      <w:r>
        <w:rPr>
          <w:rFonts w:eastAsia="Times New Roman"/>
          <w:spacing w:val="-4"/>
          <w:w w:val="105"/>
          <w:sz w:val="24"/>
          <w:szCs w:val="24"/>
          <w:lang w:bidi="ru-RU"/>
        </w:rPr>
        <w:t>6</w:t>
      </w:r>
      <w:r w:rsidRPr="00A03430">
        <w:rPr>
          <w:rFonts w:eastAsia="Times New Roman"/>
          <w:spacing w:val="-10"/>
          <w:w w:val="105"/>
          <w:sz w:val="24"/>
          <w:szCs w:val="24"/>
          <w:lang w:bidi="ru-RU"/>
        </w:rPr>
        <w:t xml:space="preserve"> </w:t>
      </w:r>
      <w:r w:rsidRPr="00A03430">
        <w:rPr>
          <w:rFonts w:eastAsia="Times New Roman"/>
          <w:w w:val="105"/>
          <w:sz w:val="24"/>
          <w:szCs w:val="24"/>
          <w:lang w:bidi="ru-RU"/>
        </w:rPr>
        <w:t>классов</w:t>
      </w:r>
      <w:r w:rsidRPr="00A03430">
        <w:rPr>
          <w:rFonts w:eastAsia="Times New Roman"/>
          <w:spacing w:val="-4"/>
          <w:w w:val="105"/>
          <w:sz w:val="24"/>
          <w:szCs w:val="24"/>
          <w:lang w:bidi="ru-RU"/>
        </w:rPr>
        <w:t xml:space="preserve"> </w:t>
      </w:r>
      <w:r w:rsidRPr="00A03430">
        <w:rPr>
          <w:rFonts w:eastAsia="Times New Roman"/>
          <w:w w:val="105"/>
          <w:sz w:val="24"/>
          <w:szCs w:val="24"/>
          <w:lang w:bidi="ru-RU"/>
        </w:rPr>
        <w:t>составлена</w:t>
      </w:r>
      <w:r w:rsidRPr="00A03430">
        <w:rPr>
          <w:rFonts w:eastAsia="Times New Roman"/>
          <w:spacing w:val="-11"/>
          <w:w w:val="105"/>
          <w:sz w:val="24"/>
          <w:szCs w:val="24"/>
          <w:lang w:bidi="ru-RU"/>
        </w:rPr>
        <w:t xml:space="preserve"> </w:t>
      </w:r>
      <w:r w:rsidRPr="00A03430">
        <w:rPr>
          <w:rFonts w:eastAsia="Times New Roman"/>
          <w:w w:val="105"/>
          <w:sz w:val="24"/>
          <w:szCs w:val="24"/>
          <w:lang w:bidi="ru-RU"/>
        </w:rPr>
        <w:t>на</w:t>
      </w:r>
      <w:r w:rsidRPr="00A03430">
        <w:rPr>
          <w:rFonts w:eastAsia="Times New Roman"/>
          <w:spacing w:val="-10"/>
          <w:w w:val="105"/>
          <w:sz w:val="24"/>
          <w:szCs w:val="24"/>
          <w:lang w:bidi="ru-RU"/>
        </w:rPr>
        <w:t xml:space="preserve"> </w:t>
      </w:r>
      <w:r w:rsidRPr="00A03430">
        <w:rPr>
          <w:rFonts w:eastAsia="Times New Roman"/>
          <w:w w:val="105"/>
          <w:sz w:val="24"/>
          <w:szCs w:val="24"/>
          <w:lang w:bidi="ru-RU"/>
        </w:rPr>
        <w:t>основе следующих</w:t>
      </w:r>
      <w:r w:rsidRPr="00A03430">
        <w:rPr>
          <w:rFonts w:eastAsia="Times New Roman"/>
          <w:spacing w:val="-8"/>
          <w:w w:val="105"/>
          <w:sz w:val="24"/>
          <w:szCs w:val="24"/>
          <w:lang w:bidi="ru-RU"/>
        </w:rPr>
        <w:t xml:space="preserve"> </w:t>
      </w:r>
      <w:r w:rsidRPr="00A03430">
        <w:rPr>
          <w:rFonts w:eastAsia="Times New Roman"/>
          <w:w w:val="105"/>
          <w:sz w:val="24"/>
          <w:szCs w:val="24"/>
          <w:lang w:bidi="ru-RU"/>
        </w:rPr>
        <w:t>документов:</w:t>
      </w:r>
    </w:p>
    <w:p w:rsidR="003221A0" w:rsidRPr="00A03430" w:rsidRDefault="003221A0" w:rsidP="003221A0">
      <w:pPr>
        <w:spacing w:after="160" w:line="259" w:lineRule="auto"/>
        <w:rPr>
          <w:rFonts w:eastAsia="Times New Roman"/>
          <w:sz w:val="24"/>
          <w:szCs w:val="24"/>
        </w:rPr>
      </w:pPr>
      <w:r w:rsidRPr="00A03430">
        <w:rPr>
          <w:rFonts w:eastAsia="Times New Roman"/>
          <w:sz w:val="24"/>
          <w:szCs w:val="24"/>
        </w:rPr>
        <w:t>1. Федеральный закон “Об образовании в Российской Федерации» (29.12.2012, № 273-ФЗ)</w:t>
      </w:r>
    </w:p>
    <w:p w:rsidR="003221A0" w:rsidRPr="00A03430" w:rsidRDefault="003221A0" w:rsidP="003221A0">
      <w:pPr>
        <w:spacing w:after="160" w:line="259" w:lineRule="auto"/>
        <w:rPr>
          <w:rFonts w:eastAsia="Times New Roman"/>
          <w:sz w:val="24"/>
          <w:szCs w:val="24"/>
        </w:rPr>
      </w:pPr>
      <w:r w:rsidRPr="00A03430">
        <w:rPr>
          <w:rFonts w:eastAsia="Times New Roman"/>
          <w:sz w:val="24"/>
          <w:szCs w:val="24"/>
        </w:rPr>
        <w:t>2. Закон РФ «О языках народов Российской Федерации» (25.10.1991, №1807-1, ред.12.03.2014)</w:t>
      </w:r>
    </w:p>
    <w:p w:rsidR="003221A0" w:rsidRPr="00A03430" w:rsidRDefault="003221A0" w:rsidP="003221A0">
      <w:pPr>
        <w:spacing w:after="160" w:line="259" w:lineRule="auto"/>
        <w:rPr>
          <w:rFonts w:eastAsia="Times New Roman"/>
          <w:sz w:val="24"/>
          <w:szCs w:val="24"/>
        </w:rPr>
      </w:pPr>
      <w:r w:rsidRPr="00A03430">
        <w:rPr>
          <w:rFonts w:eastAsia="Times New Roman"/>
          <w:sz w:val="24"/>
          <w:szCs w:val="24"/>
        </w:rPr>
        <w:t xml:space="preserve">3. Федеральный закон </w:t>
      </w:r>
      <w:r w:rsidRPr="00A03430">
        <w:rPr>
          <w:rFonts w:eastAsia="Times New Roman"/>
          <w:sz w:val="24"/>
          <w:szCs w:val="24"/>
          <w:lang w:val="tt-RU"/>
        </w:rPr>
        <w:t xml:space="preserve">“ </w:t>
      </w:r>
      <w:r w:rsidRPr="00A03430">
        <w:rPr>
          <w:rFonts w:eastAsia="Times New Roman"/>
          <w:sz w:val="24"/>
          <w:szCs w:val="24"/>
        </w:rPr>
        <w:t xml:space="preserve">О внесении изменений в статьи 11 и 14 Федерального закона </w:t>
      </w:r>
      <w:r w:rsidRPr="00A03430">
        <w:rPr>
          <w:rFonts w:eastAsia="Times New Roman"/>
          <w:sz w:val="24"/>
          <w:szCs w:val="24"/>
          <w:lang w:val="tt-RU"/>
        </w:rPr>
        <w:t>“ Об образовании в Российской федера</w:t>
      </w:r>
      <w:proofErr w:type="spellStart"/>
      <w:r w:rsidRPr="00A03430">
        <w:rPr>
          <w:rFonts w:eastAsia="Times New Roman"/>
          <w:sz w:val="24"/>
          <w:szCs w:val="24"/>
        </w:rPr>
        <w:t>ции</w:t>
      </w:r>
      <w:proofErr w:type="spellEnd"/>
      <w:r w:rsidRPr="00A03430">
        <w:rPr>
          <w:rFonts w:eastAsia="Times New Roman"/>
          <w:sz w:val="24"/>
          <w:szCs w:val="24"/>
          <w:lang w:val="tt-RU"/>
        </w:rPr>
        <w:t>“</w:t>
      </w:r>
      <w:r w:rsidRPr="00A03430">
        <w:rPr>
          <w:rFonts w:eastAsia="Times New Roman"/>
          <w:sz w:val="24"/>
          <w:szCs w:val="24"/>
        </w:rPr>
        <w:t xml:space="preserve">  от 03.08.2018 № 317-ФЗ (последняя редакция).</w:t>
      </w:r>
    </w:p>
    <w:p w:rsidR="003221A0" w:rsidRPr="00A03430" w:rsidRDefault="003221A0" w:rsidP="003221A0">
      <w:pPr>
        <w:spacing w:after="160" w:line="259" w:lineRule="auto"/>
        <w:rPr>
          <w:rFonts w:eastAsia="Times New Roman"/>
          <w:sz w:val="24"/>
          <w:szCs w:val="24"/>
        </w:rPr>
      </w:pPr>
      <w:r w:rsidRPr="00A03430">
        <w:rPr>
          <w:rFonts w:eastAsia="Times New Roman"/>
          <w:sz w:val="24"/>
          <w:szCs w:val="24"/>
        </w:rPr>
        <w:t>4. Закон Республики Татарстан «Об образовании» (22.07.2013)</w:t>
      </w:r>
    </w:p>
    <w:p w:rsidR="003221A0" w:rsidRPr="00A03430" w:rsidRDefault="003221A0" w:rsidP="003221A0">
      <w:pPr>
        <w:spacing w:after="160" w:line="259" w:lineRule="auto"/>
        <w:rPr>
          <w:rFonts w:eastAsia="Times New Roman"/>
          <w:sz w:val="24"/>
          <w:szCs w:val="24"/>
        </w:rPr>
      </w:pPr>
      <w:r w:rsidRPr="00A03430">
        <w:rPr>
          <w:rFonts w:eastAsia="Times New Roman"/>
          <w:sz w:val="24"/>
          <w:szCs w:val="24"/>
        </w:rPr>
        <w:t>5.</w:t>
      </w:r>
      <w:r w:rsidRPr="00A03430">
        <w:rPr>
          <w:rFonts w:ascii="Calibri" w:eastAsia="Calibri" w:hAnsi="Calibri"/>
          <w:color w:val="000000"/>
          <w:sz w:val="27"/>
          <w:szCs w:val="27"/>
          <w:lang w:eastAsia="en-US"/>
        </w:rPr>
        <w:t xml:space="preserve"> </w:t>
      </w:r>
      <w:r w:rsidRPr="00A03430">
        <w:rPr>
          <w:rFonts w:eastAsia="Calibri"/>
          <w:sz w:val="24"/>
          <w:szCs w:val="24"/>
          <w:lang w:eastAsia="en-US"/>
        </w:rPr>
        <w:t>Основная образ</w:t>
      </w:r>
      <w:r>
        <w:rPr>
          <w:rFonts w:eastAsia="Calibri"/>
          <w:sz w:val="24"/>
          <w:szCs w:val="24"/>
          <w:lang w:eastAsia="en-US"/>
        </w:rPr>
        <w:t xml:space="preserve">овательная программа основного </w:t>
      </w:r>
      <w:r w:rsidRPr="00A03430">
        <w:rPr>
          <w:rFonts w:eastAsia="Calibri"/>
          <w:sz w:val="24"/>
          <w:szCs w:val="24"/>
          <w:lang w:eastAsia="en-US"/>
        </w:rPr>
        <w:t>общего образования</w:t>
      </w:r>
      <w:r w:rsidRPr="00A03430">
        <w:rPr>
          <w:rFonts w:eastAsia="Calibri"/>
          <w:color w:val="FF0000"/>
          <w:sz w:val="24"/>
          <w:szCs w:val="24"/>
          <w:lang w:eastAsia="en-US"/>
        </w:rPr>
        <w:t xml:space="preserve"> </w:t>
      </w:r>
      <w:r w:rsidRPr="00A03430">
        <w:rPr>
          <w:rFonts w:eastAsia="Calibri"/>
          <w:color w:val="000000"/>
          <w:sz w:val="24"/>
          <w:szCs w:val="24"/>
          <w:lang w:eastAsia="en-US"/>
        </w:rPr>
        <w:t xml:space="preserve">МБОУ” </w:t>
      </w:r>
      <w:proofErr w:type="spellStart"/>
      <w:r w:rsidRPr="00A03430">
        <w:rPr>
          <w:rFonts w:eastAsia="Calibri"/>
          <w:color w:val="000000"/>
          <w:sz w:val="24"/>
          <w:szCs w:val="24"/>
          <w:lang w:eastAsia="en-US"/>
        </w:rPr>
        <w:t>Пестречинская</w:t>
      </w:r>
      <w:proofErr w:type="spellEnd"/>
      <w:r w:rsidRPr="00A03430">
        <w:rPr>
          <w:rFonts w:eastAsia="Calibri"/>
          <w:color w:val="000000"/>
          <w:sz w:val="24"/>
          <w:szCs w:val="24"/>
          <w:lang w:eastAsia="en-US"/>
        </w:rPr>
        <w:t xml:space="preserve"> средняя общеобразовательная школа №2 </w:t>
      </w:r>
      <w:proofErr w:type="spellStart"/>
      <w:r w:rsidRPr="00A03430">
        <w:rPr>
          <w:rFonts w:eastAsia="Calibri"/>
          <w:color w:val="000000"/>
          <w:sz w:val="24"/>
          <w:szCs w:val="24"/>
          <w:lang w:eastAsia="en-US"/>
        </w:rPr>
        <w:t>Пестречинского</w:t>
      </w:r>
      <w:proofErr w:type="spellEnd"/>
      <w:r w:rsidRPr="00A03430">
        <w:rPr>
          <w:rFonts w:eastAsia="Calibri"/>
          <w:color w:val="000000"/>
          <w:sz w:val="24"/>
          <w:szCs w:val="24"/>
          <w:lang w:eastAsia="en-US"/>
        </w:rPr>
        <w:t xml:space="preserve"> муниципального района Республики Татарстан".</w:t>
      </w:r>
    </w:p>
    <w:p w:rsidR="003221A0" w:rsidRDefault="003221A0" w:rsidP="003221A0">
      <w:pPr>
        <w:widowControl w:val="0"/>
        <w:tabs>
          <w:tab w:val="left" w:pos="454"/>
        </w:tabs>
        <w:autoSpaceDE w:val="0"/>
        <w:autoSpaceDN w:val="0"/>
        <w:spacing w:line="288" w:lineRule="auto"/>
        <w:ind w:right="164"/>
        <w:rPr>
          <w:rFonts w:eastAsia="Times New Roman"/>
          <w:sz w:val="24"/>
          <w:szCs w:val="24"/>
          <w:lang w:val="tt-RU"/>
        </w:rPr>
      </w:pPr>
      <w:r w:rsidRPr="00A03430">
        <w:rPr>
          <w:rFonts w:eastAsia="Times New Roman"/>
          <w:sz w:val="24"/>
          <w:szCs w:val="24"/>
        </w:rPr>
        <w:t xml:space="preserve">6. Примерная рабочая программа обучения русскоязычных детей учебного предмета </w:t>
      </w:r>
      <w:r>
        <w:rPr>
          <w:sz w:val="24"/>
          <w:szCs w:val="24"/>
        </w:rPr>
        <w:t>“</w:t>
      </w:r>
      <w:r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>Родна</w:t>
      </w:r>
      <w:proofErr w:type="gramStart"/>
      <w:r>
        <w:rPr>
          <w:sz w:val="24"/>
          <w:szCs w:val="24"/>
        </w:rPr>
        <w:t>я(</w:t>
      </w:r>
      <w:proofErr w:type="gramEnd"/>
      <w:r>
        <w:rPr>
          <w:sz w:val="24"/>
          <w:szCs w:val="24"/>
        </w:rPr>
        <w:t>татарская) литература ”</w:t>
      </w:r>
      <w:r>
        <w:rPr>
          <w:b/>
          <w:bCs/>
          <w:sz w:val="24"/>
          <w:szCs w:val="24"/>
        </w:rPr>
        <w:t xml:space="preserve"> </w:t>
      </w:r>
      <w:r>
        <w:rPr>
          <w:w w:val="105"/>
          <w:sz w:val="23"/>
          <w:lang w:bidi="ru-RU"/>
        </w:rPr>
        <w:t xml:space="preserve">для общеобразовательных организаций основного общего образования с обучением на русском языке(для изучающих родной(татарский) язык. </w:t>
      </w:r>
      <w:r w:rsidRPr="00A03430">
        <w:rPr>
          <w:rFonts w:eastAsia="Times New Roman"/>
          <w:sz w:val="24"/>
          <w:szCs w:val="24"/>
        </w:rPr>
        <w:t>“</w:t>
      </w:r>
      <w:r w:rsidRPr="00A03430">
        <w:rPr>
          <w:rFonts w:eastAsia="Times New Roman"/>
          <w:color w:val="FF0000"/>
          <w:sz w:val="24"/>
          <w:szCs w:val="24"/>
        </w:rPr>
        <w:t xml:space="preserve"> </w:t>
      </w:r>
      <w:r w:rsidRPr="00A03430">
        <w:rPr>
          <w:rFonts w:eastAsia="Times New Roman"/>
          <w:w w:val="105"/>
          <w:sz w:val="23"/>
          <w:lang w:bidi="ru-RU"/>
        </w:rPr>
        <w:t>Авторы</w:t>
      </w:r>
      <w:r w:rsidRPr="00A03430">
        <w:rPr>
          <w:rFonts w:eastAsia="Times New Roman"/>
          <w:spacing w:val="-10"/>
          <w:w w:val="105"/>
          <w:sz w:val="23"/>
          <w:lang w:bidi="ru-RU"/>
        </w:rPr>
        <w:t xml:space="preserve"> </w:t>
      </w:r>
      <w:r w:rsidRPr="00A03430">
        <w:rPr>
          <w:rFonts w:eastAsia="Times New Roman"/>
          <w:w w:val="105"/>
          <w:sz w:val="23"/>
          <w:lang w:bidi="ru-RU"/>
        </w:rPr>
        <w:t>составители</w:t>
      </w:r>
      <w:r>
        <w:rPr>
          <w:rFonts w:eastAsia="Times New Roman"/>
          <w:w w:val="105"/>
          <w:sz w:val="23"/>
          <w:lang w:bidi="ru-RU"/>
        </w:rPr>
        <w:t>:</w:t>
      </w:r>
      <w:r w:rsidRPr="003221A0">
        <w:rPr>
          <w:rFonts w:eastAsia="Times New Roman"/>
          <w:color w:val="000000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А.</w:t>
      </w:r>
      <w:proofErr w:type="gramStart"/>
      <w:r>
        <w:rPr>
          <w:rFonts w:eastAsia="Times New Roman"/>
          <w:color w:val="000000"/>
          <w:sz w:val="24"/>
          <w:szCs w:val="24"/>
        </w:rPr>
        <w:t>Р</w:t>
      </w:r>
      <w:proofErr w:type="gramEnd"/>
      <w:r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>
        <w:rPr>
          <w:rFonts w:eastAsia="Times New Roman"/>
          <w:color w:val="000000"/>
          <w:sz w:val="24"/>
          <w:szCs w:val="24"/>
        </w:rPr>
        <w:t>Мотыгуллина</w:t>
      </w:r>
      <w:proofErr w:type="spellEnd"/>
      <w:r>
        <w:rPr>
          <w:rFonts w:eastAsia="Times New Roman"/>
          <w:color w:val="000000"/>
          <w:sz w:val="24"/>
          <w:szCs w:val="24"/>
        </w:rPr>
        <w:t>,</w:t>
      </w:r>
      <w:r>
        <w:rPr>
          <w:rFonts w:eastAsia="Times New Roman"/>
          <w:color w:val="333333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Р.Г.</w:t>
      </w:r>
      <w:r>
        <w:rPr>
          <w:rFonts w:eastAsia="Times New Roman"/>
          <w:color w:val="333333"/>
          <w:sz w:val="24"/>
          <w:szCs w:val="24"/>
        </w:rPr>
        <w:t xml:space="preserve"> </w:t>
      </w:r>
      <w:proofErr w:type="spellStart"/>
      <w:r>
        <w:rPr>
          <w:rFonts w:eastAsia="Times New Roman"/>
          <w:color w:val="000000"/>
          <w:sz w:val="24"/>
          <w:szCs w:val="24"/>
        </w:rPr>
        <w:t>Ханнанов</w:t>
      </w:r>
      <w:proofErr w:type="spellEnd"/>
      <w:r>
        <w:rPr>
          <w:rFonts w:eastAsia="Times New Roman"/>
          <w:color w:val="000000"/>
          <w:sz w:val="24"/>
          <w:szCs w:val="24"/>
        </w:rPr>
        <w:t>,</w:t>
      </w:r>
      <w:r>
        <w:rPr>
          <w:rFonts w:eastAsia="Times New Roman"/>
          <w:color w:val="333333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Г.Г.</w:t>
      </w:r>
      <w:r>
        <w:rPr>
          <w:rFonts w:eastAsia="Times New Roman"/>
          <w:color w:val="333333"/>
          <w:sz w:val="24"/>
          <w:szCs w:val="24"/>
        </w:rPr>
        <w:t xml:space="preserve"> </w:t>
      </w:r>
      <w:proofErr w:type="spellStart"/>
      <w:r>
        <w:rPr>
          <w:rFonts w:eastAsia="Times New Roman"/>
          <w:color w:val="000000"/>
          <w:sz w:val="24"/>
          <w:szCs w:val="24"/>
        </w:rPr>
        <w:t>Мулласалихова</w:t>
      </w:r>
      <w:proofErr w:type="spellEnd"/>
      <w:r>
        <w:rPr>
          <w:rFonts w:eastAsia="Times New Roman"/>
          <w:color w:val="000000"/>
          <w:sz w:val="24"/>
          <w:szCs w:val="24"/>
        </w:rPr>
        <w:t xml:space="preserve">, Э.Х. </w:t>
      </w:r>
      <w:proofErr w:type="spellStart"/>
      <w:r>
        <w:rPr>
          <w:rFonts w:eastAsia="Times New Roman"/>
          <w:color w:val="000000"/>
          <w:sz w:val="24"/>
          <w:szCs w:val="24"/>
        </w:rPr>
        <w:t>Гизатуллина</w:t>
      </w:r>
      <w:proofErr w:type="spellEnd"/>
      <w:r>
        <w:rPr>
          <w:rFonts w:eastAsia="Times New Roman"/>
          <w:color w:val="000000"/>
          <w:sz w:val="24"/>
          <w:szCs w:val="24"/>
        </w:rPr>
        <w:t>. - Казань: «</w:t>
      </w:r>
      <w:proofErr w:type="spellStart"/>
      <w:r>
        <w:rPr>
          <w:rFonts w:eastAsia="Times New Roman"/>
          <w:color w:val="000000"/>
          <w:sz w:val="24"/>
          <w:szCs w:val="24"/>
        </w:rPr>
        <w:t>Магариф-Вакыт</w:t>
      </w:r>
      <w:proofErr w:type="spellEnd"/>
      <w:r>
        <w:rPr>
          <w:rFonts w:eastAsia="Times New Roman"/>
          <w:color w:val="000000"/>
          <w:sz w:val="24"/>
          <w:szCs w:val="24"/>
        </w:rPr>
        <w:t>», 2015г.</w:t>
      </w:r>
      <w:r w:rsidRPr="00A03430">
        <w:rPr>
          <w:rFonts w:eastAsia="Times New Roman"/>
          <w:sz w:val="24"/>
          <w:szCs w:val="24"/>
        </w:rPr>
        <w:t xml:space="preserve"> </w:t>
      </w:r>
    </w:p>
    <w:p w:rsidR="0028051C" w:rsidRPr="0028051C" w:rsidRDefault="0028051C" w:rsidP="003221A0">
      <w:pPr>
        <w:widowControl w:val="0"/>
        <w:tabs>
          <w:tab w:val="left" w:pos="454"/>
        </w:tabs>
        <w:autoSpaceDE w:val="0"/>
        <w:autoSpaceDN w:val="0"/>
        <w:spacing w:line="288" w:lineRule="auto"/>
        <w:ind w:right="164"/>
        <w:rPr>
          <w:rFonts w:eastAsia="Times New Roman"/>
          <w:sz w:val="23"/>
          <w:lang w:val="tt-RU" w:bidi="ru-RU"/>
        </w:rPr>
      </w:pPr>
    </w:p>
    <w:p w:rsidR="003221A0" w:rsidRDefault="003221A0" w:rsidP="003221A0">
      <w:pPr>
        <w:spacing w:after="160" w:line="259" w:lineRule="auto"/>
        <w:rPr>
          <w:rFonts w:eastAsia="Times New Roman"/>
          <w:sz w:val="24"/>
          <w:szCs w:val="24"/>
          <w:lang w:val="tt-RU"/>
        </w:rPr>
      </w:pPr>
      <w:r w:rsidRPr="00A03430">
        <w:rPr>
          <w:rFonts w:eastAsia="Times New Roman"/>
          <w:sz w:val="24"/>
          <w:szCs w:val="24"/>
        </w:rPr>
        <w:t xml:space="preserve">7. Учебный план муниципального бюджетного образовательного учреждения </w:t>
      </w:r>
      <w:proofErr w:type="spellStart"/>
      <w:r w:rsidRPr="00A03430">
        <w:rPr>
          <w:rFonts w:eastAsia="Times New Roman"/>
          <w:sz w:val="24"/>
          <w:szCs w:val="24"/>
        </w:rPr>
        <w:t>Пестречинского</w:t>
      </w:r>
      <w:proofErr w:type="spellEnd"/>
      <w:r w:rsidRPr="00A03430">
        <w:rPr>
          <w:rFonts w:eastAsia="Times New Roman"/>
          <w:sz w:val="24"/>
          <w:szCs w:val="24"/>
        </w:rPr>
        <w:t xml:space="preserve"> муниципального района Республики Татарстан  «</w:t>
      </w:r>
      <w:proofErr w:type="spellStart"/>
      <w:r w:rsidRPr="00A03430">
        <w:rPr>
          <w:rFonts w:eastAsia="Times New Roman"/>
          <w:sz w:val="24"/>
          <w:szCs w:val="24"/>
        </w:rPr>
        <w:t>Пестречинская</w:t>
      </w:r>
      <w:proofErr w:type="spellEnd"/>
      <w:r w:rsidRPr="00A03430">
        <w:rPr>
          <w:rFonts w:eastAsia="Times New Roman"/>
          <w:sz w:val="24"/>
          <w:szCs w:val="24"/>
        </w:rPr>
        <w:t xml:space="preserve"> средняя общеоб</w:t>
      </w:r>
      <w:r w:rsidR="008C0F4E">
        <w:rPr>
          <w:rFonts w:eastAsia="Times New Roman"/>
          <w:sz w:val="24"/>
          <w:szCs w:val="24"/>
        </w:rPr>
        <w:t>разовательная школа №2» (для 2020-2021</w:t>
      </w:r>
      <w:r w:rsidRPr="00A03430">
        <w:rPr>
          <w:rFonts w:eastAsia="Times New Roman"/>
          <w:sz w:val="24"/>
          <w:szCs w:val="24"/>
        </w:rPr>
        <w:t xml:space="preserve"> учебного года) и локальный акт школы «Положение о языке».</w:t>
      </w:r>
    </w:p>
    <w:p w:rsidR="006716FD" w:rsidRDefault="006716FD" w:rsidP="003221A0">
      <w:pPr>
        <w:spacing w:after="160" w:line="259" w:lineRule="auto"/>
        <w:rPr>
          <w:rFonts w:eastAsia="Times New Roman"/>
          <w:sz w:val="24"/>
          <w:szCs w:val="24"/>
          <w:lang w:val="tt-RU"/>
        </w:rPr>
      </w:pPr>
    </w:p>
    <w:p w:rsidR="006716FD" w:rsidRDefault="006716FD" w:rsidP="003221A0">
      <w:pPr>
        <w:spacing w:after="160" w:line="259" w:lineRule="auto"/>
        <w:rPr>
          <w:rFonts w:eastAsia="Times New Roman"/>
          <w:sz w:val="24"/>
          <w:szCs w:val="24"/>
          <w:lang w:val="tt-RU"/>
        </w:rPr>
      </w:pPr>
    </w:p>
    <w:p w:rsidR="006716FD" w:rsidRDefault="006716FD" w:rsidP="003221A0">
      <w:pPr>
        <w:spacing w:after="160" w:line="259" w:lineRule="auto"/>
        <w:rPr>
          <w:rFonts w:eastAsia="Times New Roman"/>
          <w:sz w:val="24"/>
          <w:szCs w:val="24"/>
          <w:lang w:val="tt-RU"/>
        </w:rPr>
      </w:pPr>
    </w:p>
    <w:p w:rsidR="006716FD" w:rsidRDefault="006716FD" w:rsidP="003221A0">
      <w:pPr>
        <w:spacing w:after="160" w:line="259" w:lineRule="auto"/>
        <w:rPr>
          <w:rFonts w:eastAsia="Times New Roman"/>
          <w:sz w:val="24"/>
          <w:szCs w:val="24"/>
          <w:lang w:val="tt-RU"/>
        </w:rPr>
      </w:pPr>
    </w:p>
    <w:p w:rsidR="006716FD" w:rsidRDefault="006716FD" w:rsidP="003221A0">
      <w:pPr>
        <w:spacing w:after="160" w:line="259" w:lineRule="auto"/>
        <w:rPr>
          <w:rFonts w:eastAsia="Times New Roman"/>
          <w:sz w:val="24"/>
          <w:szCs w:val="24"/>
          <w:lang w:val="tt-RU"/>
        </w:rPr>
      </w:pPr>
    </w:p>
    <w:p w:rsidR="006716FD" w:rsidRDefault="006716FD" w:rsidP="003221A0">
      <w:pPr>
        <w:spacing w:after="160" w:line="259" w:lineRule="auto"/>
        <w:rPr>
          <w:rFonts w:eastAsia="Times New Roman"/>
          <w:sz w:val="24"/>
          <w:szCs w:val="24"/>
          <w:lang w:val="tt-RU"/>
        </w:rPr>
      </w:pPr>
    </w:p>
    <w:p w:rsidR="006716FD" w:rsidRPr="006716FD" w:rsidRDefault="006716FD" w:rsidP="003221A0">
      <w:pPr>
        <w:spacing w:after="160" w:line="259" w:lineRule="auto"/>
        <w:rPr>
          <w:rFonts w:eastAsia="Times New Roman"/>
          <w:sz w:val="24"/>
          <w:szCs w:val="24"/>
          <w:lang w:val="tt-RU"/>
        </w:rPr>
      </w:pPr>
    </w:p>
    <w:p w:rsidR="009F5B4E" w:rsidRDefault="009F5B4E" w:rsidP="009F5B4E">
      <w:pPr>
        <w:spacing w:line="13" w:lineRule="exact"/>
        <w:rPr>
          <w:rFonts w:eastAsia="Times New Roman"/>
          <w:color w:val="333333"/>
          <w:sz w:val="24"/>
          <w:szCs w:val="24"/>
        </w:rPr>
      </w:pPr>
    </w:p>
    <w:p w:rsidR="00280B09" w:rsidRDefault="003221A0" w:rsidP="003221A0">
      <w:pPr>
        <w:tabs>
          <w:tab w:val="left" w:pos="502"/>
        </w:tabs>
        <w:spacing w:line="271" w:lineRule="auto"/>
        <w:jc w:val="both"/>
        <w:rPr>
          <w:rFonts w:eastAsia="Times New Roman"/>
          <w:sz w:val="24"/>
          <w:szCs w:val="24"/>
          <w:lang w:val="tt-RU"/>
        </w:rPr>
      </w:pPr>
      <w:r>
        <w:rPr>
          <w:rFonts w:eastAsia="Times New Roman"/>
          <w:sz w:val="24"/>
          <w:szCs w:val="24"/>
        </w:rPr>
        <w:t xml:space="preserve">   </w:t>
      </w:r>
    </w:p>
    <w:p w:rsidR="00280B09" w:rsidRDefault="00280B09" w:rsidP="003221A0">
      <w:pPr>
        <w:tabs>
          <w:tab w:val="left" w:pos="502"/>
        </w:tabs>
        <w:spacing w:line="271" w:lineRule="auto"/>
        <w:jc w:val="both"/>
        <w:rPr>
          <w:rFonts w:eastAsia="Times New Roman"/>
          <w:sz w:val="24"/>
          <w:szCs w:val="24"/>
          <w:lang w:val="tt-RU"/>
        </w:rPr>
      </w:pPr>
    </w:p>
    <w:p w:rsidR="009F5B4E" w:rsidRDefault="009F5B4E" w:rsidP="003221A0">
      <w:pPr>
        <w:tabs>
          <w:tab w:val="left" w:pos="502"/>
        </w:tabs>
        <w:spacing w:line="271" w:lineRule="auto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Учебный предмет «Родная (татарская) литература» – часть предметной области «Родная (тат.) литература», который тесно связан с предметом «Родной (татарский) язык» и является одним из основных источников обогащения речи учащихся школ с русским языком обучения, формирования их речевой культуры и коммуникативных навыков. Изучение языка художественных произведений способствует пониманию учащимися эстетической функции слова, овладению ими стилистически окрашенной речью.</w:t>
      </w:r>
    </w:p>
    <w:p w:rsidR="009F5B4E" w:rsidRDefault="009F5B4E" w:rsidP="009F5B4E">
      <w:pPr>
        <w:spacing w:line="20" w:lineRule="exact"/>
        <w:rPr>
          <w:rFonts w:eastAsia="Times New Roman"/>
          <w:sz w:val="24"/>
          <w:szCs w:val="24"/>
        </w:rPr>
      </w:pPr>
    </w:p>
    <w:p w:rsidR="009F5B4E" w:rsidRDefault="00A207EA" w:rsidP="009F5B4E">
      <w:pPr>
        <w:spacing w:line="271" w:lineRule="auto"/>
        <w:ind w:firstLine="708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  <w:lang w:val="tt-RU"/>
        </w:rPr>
        <w:t>Родная</w:t>
      </w:r>
      <w:r w:rsidR="009F5B4E">
        <w:rPr>
          <w:rFonts w:eastAsia="Times New Roman"/>
          <w:sz w:val="24"/>
          <w:szCs w:val="24"/>
        </w:rPr>
        <w:t xml:space="preserve"> литература изучается в тесной связи с обществознанием, историей России, что формирует у учащихся историзм мышления, патриотическое чувство, гражданственность, а связь татарской литературы с предметами художественного цикла (музыка, ИЗО, МХК) помогает понять специфику различных видов искусства.</w:t>
      </w:r>
    </w:p>
    <w:p w:rsidR="009F5B4E" w:rsidRDefault="009F5B4E" w:rsidP="009F5B4E">
      <w:pPr>
        <w:spacing w:line="18" w:lineRule="exact"/>
        <w:rPr>
          <w:rFonts w:eastAsia="Times New Roman"/>
          <w:sz w:val="24"/>
          <w:szCs w:val="24"/>
        </w:rPr>
      </w:pPr>
    </w:p>
    <w:p w:rsidR="009F5B4E" w:rsidRDefault="009F5B4E" w:rsidP="009F5B4E">
      <w:pPr>
        <w:spacing w:line="268" w:lineRule="auto"/>
        <w:ind w:firstLine="708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Цель </w:t>
      </w:r>
      <w:r>
        <w:rPr>
          <w:rFonts w:eastAsia="Times New Roman"/>
          <w:sz w:val="24"/>
          <w:szCs w:val="24"/>
        </w:rPr>
        <w:t>изучения татарской литературы в образовательных учреждениях с русским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 xml:space="preserve">языком обучения на ступени основного общего образования направлена на достижение следующих </w:t>
      </w:r>
      <w:r>
        <w:rPr>
          <w:rFonts w:eastAsia="Times New Roman"/>
          <w:b/>
          <w:bCs/>
          <w:sz w:val="24"/>
          <w:szCs w:val="24"/>
        </w:rPr>
        <w:t>задач</w:t>
      </w:r>
      <w:r>
        <w:rPr>
          <w:rFonts w:eastAsia="Times New Roman"/>
          <w:sz w:val="24"/>
          <w:szCs w:val="24"/>
        </w:rPr>
        <w:t>:</w:t>
      </w:r>
    </w:p>
    <w:p w:rsidR="009F5B4E" w:rsidRDefault="009F5B4E" w:rsidP="009F5B4E">
      <w:pPr>
        <w:spacing w:line="17" w:lineRule="exact"/>
        <w:rPr>
          <w:rFonts w:eastAsia="Times New Roman"/>
          <w:sz w:val="24"/>
          <w:szCs w:val="24"/>
        </w:rPr>
      </w:pPr>
    </w:p>
    <w:p w:rsidR="009F5B4E" w:rsidRDefault="009F5B4E" w:rsidP="009F5B4E">
      <w:pPr>
        <w:numPr>
          <w:ilvl w:val="1"/>
          <w:numId w:val="1"/>
        </w:numPr>
        <w:tabs>
          <w:tab w:val="left" w:pos="1201"/>
        </w:tabs>
        <w:spacing w:line="271" w:lineRule="auto"/>
        <w:ind w:firstLine="71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воспитание духовно развитой личности, способной понимать и эстетически воспринимать произведения татарской литературы, отличающейся от родной особенностями образно-эстетической системы; личности, обладающей гуманистическим мировоззрением, общероссийским гражданским сознанием, чувством патриотизма; воспитание уважения к татарской литературе и культуре, к литературам и культурам других народов;</w:t>
      </w:r>
    </w:p>
    <w:p w:rsidR="009F5B4E" w:rsidRDefault="009F5B4E" w:rsidP="009F5B4E">
      <w:pPr>
        <w:spacing w:line="20" w:lineRule="exact"/>
        <w:rPr>
          <w:rFonts w:eastAsia="Times New Roman"/>
          <w:sz w:val="24"/>
          <w:szCs w:val="24"/>
        </w:rPr>
      </w:pPr>
    </w:p>
    <w:p w:rsidR="009F5B4E" w:rsidRDefault="009F5B4E" w:rsidP="009F5B4E">
      <w:pPr>
        <w:numPr>
          <w:ilvl w:val="1"/>
          <w:numId w:val="1"/>
        </w:numPr>
        <w:tabs>
          <w:tab w:val="left" w:pos="1340"/>
        </w:tabs>
        <w:spacing w:line="273" w:lineRule="auto"/>
        <w:ind w:firstLine="71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развитие познавательных интересов, интеллектуальных и творческих способностей, формирование читательской культуры, представления о специфике литературы в ряду других искусств; потребности в самостоятельном чтении произведений татарской художественной литературы; эстетического вкуса на основе освоения художественных текстов; развитие устной и письменной речи учащихся, для которых татарский язык не является родным;</w:t>
      </w:r>
    </w:p>
    <w:p w:rsidR="009F5B4E" w:rsidRDefault="009F5B4E" w:rsidP="009F5B4E">
      <w:pPr>
        <w:numPr>
          <w:ilvl w:val="0"/>
          <w:numId w:val="2"/>
        </w:numPr>
        <w:tabs>
          <w:tab w:val="left" w:pos="1289"/>
        </w:tabs>
        <w:spacing w:line="264" w:lineRule="auto"/>
        <w:ind w:firstLine="71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освоение знаний о татарской литературе, ее духовно-нравственном и эстетическом значении, о выдающихся произведениях татарских писателей и их жизни;</w:t>
      </w:r>
    </w:p>
    <w:p w:rsidR="009F5B4E" w:rsidRDefault="009F5B4E" w:rsidP="009F5B4E">
      <w:pPr>
        <w:spacing w:line="26" w:lineRule="exact"/>
        <w:rPr>
          <w:rFonts w:eastAsia="Times New Roman"/>
          <w:sz w:val="24"/>
          <w:szCs w:val="24"/>
        </w:rPr>
      </w:pPr>
    </w:p>
    <w:p w:rsidR="009F5B4E" w:rsidRDefault="009F5B4E" w:rsidP="009F5B4E">
      <w:pPr>
        <w:numPr>
          <w:ilvl w:val="0"/>
          <w:numId w:val="2"/>
        </w:numPr>
        <w:tabs>
          <w:tab w:val="left" w:pos="1323"/>
        </w:tabs>
        <w:spacing w:line="271" w:lineRule="auto"/>
        <w:ind w:firstLine="71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овладение умениями творческого чтения и анализа художественных произведений на татарском языке с привлечением необходимых сведений по теории и истории литературы; умением выявлять в них конкретно-историческое и общечеловеческое содержание; сопоставлять произведения татарской и родной литератур, находить в них сходные темы, проблемы, идеи; выявлять национально и культурно обусловленные различия;</w:t>
      </w:r>
    </w:p>
    <w:p w:rsidR="009F5B4E" w:rsidRDefault="009F5B4E" w:rsidP="009F5B4E">
      <w:pPr>
        <w:spacing w:line="20" w:lineRule="exact"/>
        <w:rPr>
          <w:rFonts w:eastAsia="Times New Roman"/>
          <w:sz w:val="24"/>
          <w:szCs w:val="24"/>
        </w:rPr>
      </w:pPr>
    </w:p>
    <w:p w:rsidR="009F5B4E" w:rsidRDefault="009F5B4E" w:rsidP="009F5B4E">
      <w:pPr>
        <w:numPr>
          <w:ilvl w:val="0"/>
          <w:numId w:val="2"/>
        </w:numPr>
        <w:tabs>
          <w:tab w:val="left" w:pos="1169"/>
        </w:tabs>
        <w:spacing w:line="268" w:lineRule="auto"/>
        <w:ind w:firstLine="71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обогащение духовного мира учащихся путем приобщения их к нравственным ценностям и художественному многообразию татарской литературы, к отдельным произведениям литературы народов России и зарубежной литературы.</w:t>
      </w:r>
    </w:p>
    <w:p w:rsidR="009F5B4E" w:rsidRDefault="009F5B4E" w:rsidP="009F5B4E">
      <w:pPr>
        <w:spacing w:line="17" w:lineRule="exact"/>
        <w:rPr>
          <w:rFonts w:eastAsia="Times New Roman"/>
          <w:sz w:val="24"/>
          <w:szCs w:val="24"/>
        </w:rPr>
      </w:pPr>
    </w:p>
    <w:p w:rsidR="00280B09" w:rsidRDefault="00A207EA" w:rsidP="009F5B4E">
      <w:pPr>
        <w:spacing w:line="271" w:lineRule="auto"/>
        <w:ind w:firstLine="708"/>
        <w:jc w:val="both"/>
        <w:rPr>
          <w:rFonts w:eastAsia="Times New Roman"/>
          <w:sz w:val="24"/>
          <w:szCs w:val="24"/>
          <w:lang w:val="tt-RU"/>
        </w:rPr>
      </w:pPr>
      <w:r>
        <w:rPr>
          <w:rFonts w:eastAsia="Times New Roman"/>
          <w:sz w:val="24"/>
          <w:szCs w:val="24"/>
          <w:lang w:val="tt-RU"/>
        </w:rPr>
        <w:t>Родная</w:t>
      </w:r>
      <w:r w:rsidR="009F5B4E">
        <w:rPr>
          <w:rFonts w:eastAsia="Times New Roman"/>
          <w:sz w:val="24"/>
          <w:szCs w:val="24"/>
        </w:rPr>
        <w:t xml:space="preserve"> литература, как и словесное творчество других народов и этносов, является гуманитарным учебным предметом в российской школе, который содействует формированию разносторонне развитой личности, воспитанию гражданина, патриота. Приобщение </w:t>
      </w:r>
      <w:proofErr w:type="gramStart"/>
      <w:r w:rsidR="009F5B4E">
        <w:rPr>
          <w:rFonts w:eastAsia="Times New Roman"/>
          <w:sz w:val="24"/>
          <w:szCs w:val="24"/>
        </w:rPr>
        <w:t>к</w:t>
      </w:r>
      <w:proofErr w:type="gramEnd"/>
      <w:r w:rsidR="009F5B4E">
        <w:rPr>
          <w:rFonts w:eastAsia="Times New Roman"/>
          <w:sz w:val="24"/>
          <w:szCs w:val="24"/>
        </w:rPr>
        <w:t xml:space="preserve"> </w:t>
      </w:r>
    </w:p>
    <w:p w:rsidR="00280B09" w:rsidRDefault="00280B09" w:rsidP="009F5B4E">
      <w:pPr>
        <w:spacing w:line="271" w:lineRule="auto"/>
        <w:ind w:firstLine="708"/>
        <w:jc w:val="both"/>
        <w:rPr>
          <w:rFonts w:eastAsia="Times New Roman"/>
          <w:sz w:val="24"/>
          <w:szCs w:val="24"/>
          <w:lang w:val="tt-RU"/>
        </w:rPr>
      </w:pPr>
    </w:p>
    <w:p w:rsidR="00280B09" w:rsidRDefault="00280B09" w:rsidP="009F5B4E">
      <w:pPr>
        <w:spacing w:line="271" w:lineRule="auto"/>
        <w:ind w:firstLine="708"/>
        <w:jc w:val="both"/>
        <w:rPr>
          <w:rFonts w:eastAsia="Times New Roman"/>
          <w:sz w:val="24"/>
          <w:szCs w:val="24"/>
          <w:lang w:val="tt-RU"/>
        </w:rPr>
      </w:pPr>
    </w:p>
    <w:p w:rsidR="00280B09" w:rsidRDefault="00280B09" w:rsidP="009F5B4E">
      <w:pPr>
        <w:spacing w:line="271" w:lineRule="auto"/>
        <w:ind w:firstLine="708"/>
        <w:jc w:val="both"/>
        <w:rPr>
          <w:rFonts w:eastAsia="Times New Roman"/>
          <w:sz w:val="24"/>
          <w:szCs w:val="24"/>
          <w:lang w:val="tt-RU"/>
        </w:rPr>
      </w:pPr>
    </w:p>
    <w:p w:rsidR="00280B09" w:rsidRDefault="00280B09" w:rsidP="009F5B4E">
      <w:pPr>
        <w:spacing w:line="271" w:lineRule="auto"/>
        <w:ind w:firstLine="708"/>
        <w:jc w:val="both"/>
        <w:rPr>
          <w:rFonts w:eastAsia="Times New Roman"/>
          <w:sz w:val="24"/>
          <w:szCs w:val="24"/>
          <w:lang w:val="tt-RU"/>
        </w:rPr>
      </w:pPr>
    </w:p>
    <w:p w:rsidR="009F5B4E" w:rsidRDefault="009F5B4E" w:rsidP="009F5B4E">
      <w:pPr>
        <w:spacing w:line="271" w:lineRule="auto"/>
        <w:ind w:firstLine="708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lastRenderedPageBreak/>
        <w:t>нравственным ценностям родного края, изучение литературно-культурных достижений местного народа – необходимое условие становления человека, эмоционально богатого, интеллектуально развитого, креативно мыслящего и конкурентоспособного.</w:t>
      </w:r>
    </w:p>
    <w:p w:rsidR="009F5B4E" w:rsidRDefault="009F5B4E" w:rsidP="009F5B4E">
      <w:pPr>
        <w:spacing w:line="22" w:lineRule="exact"/>
        <w:rPr>
          <w:rFonts w:eastAsia="Times New Roman"/>
          <w:sz w:val="24"/>
          <w:szCs w:val="24"/>
        </w:rPr>
      </w:pPr>
    </w:p>
    <w:p w:rsidR="009F5B4E" w:rsidRDefault="009F5B4E" w:rsidP="009F5B4E">
      <w:pPr>
        <w:spacing w:line="268" w:lineRule="auto"/>
        <w:ind w:firstLine="708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Знакомство с произведениями словесного искусства народов нашей страны расширяет представление учащихся о богатстве и многообразии художественной культуры, духовного и нравственного потенциала многонациональной России.</w:t>
      </w:r>
    </w:p>
    <w:p w:rsidR="009F5B4E" w:rsidRDefault="009F5B4E" w:rsidP="009F5B4E">
      <w:pPr>
        <w:spacing w:line="18" w:lineRule="exact"/>
        <w:rPr>
          <w:rFonts w:eastAsia="Times New Roman"/>
          <w:sz w:val="24"/>
          <w:szCs w:val="24"/>
        </w:rPr>
      </w:pPr>
    </w:p>
    <w:p w:rsidR="009F5B4E" w:rsidRPr="00A207EA" w:rsidRDefault="009F5B4E" w:rsidP="009F5B4E">
      <w:pPr>
        <w:spacing w:line="268" w:lineRule="auto"/>
        <w:ind w:firstLine="708"/>
        <w:jc w:val="both"/>
        <w:rPr>
          <w:rFonts w:eastAsia="Times New Roman"/>
          <w:sz w:val="24"/>
          <w:szCs w:val="24"/>
          <w:lang w:val="tt-RU"/>
        </w:rPr>
      </w:pPr>
      <w:r>
        <w:rPr>
          <w:rFonts w:eastAsia="Times New Roman"/>
          <w:sz w:val="24"/>
          <w:szCs w:val="24"/>
        </w:rPr>
        <w:t>Изучая художественную картину жизни, изображенную в литературном произведении, учащиеся осваивают философию, историю и культурологические ценности народов Татарстана.</w:t>
      </w:r>
    </w:p>
    <w:p w:rsidR="009F5B4E" w:rsidRDefault="009F5B4E" w:rsidP="009F5B4E">
      <w:pPr>
        <w:spacing w:line="17" w:lineRule="exact"/>
        <w:rPr>
          <w:rFonts w:eastAsia="Times New Roman"/>
          <w:sz w:val="24"/>
          <w:szCs w:val="24"/>
        </w:rPr>
      </w:pPr>
    </w:p>
    <w:p w:rsidR="00A207EA" w:rsidRPr="00132F83" w:rsidRDefault="00A207EA" w:rsidP="009F5B4E">
      <w:pPr>
        <w:spacing w:line="271" w:lineRule="auto"/>
        <w:ind w:right="3518"/>
        <w:jc w:val="center"/>
        <w:rPr>
          <w:rFonts w:eastAsia="Times New Roman"/>
          <w:sz w:val="24"/>
          <w:szCs w:val="24"/>
        </w:rPr>
      </w:pPr>
    </w:p>
    <w:p w:rsidR="009F5B4E" w:rsidRDefault="009F5B4E" w:rsidP="009F5B4E">
      <w:pPr>
        <w:spacing w:line="264" w:lineRule="auto"/>
        <w:ind w:right="280" w:hanging="1341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ПЛАНИРУЕМЫЕ РЕЗУЛЬТАТЫ ОСВОЕНИЯ УЧЕБНОГО ПРЕДМЕТА «РОДНАЯ (ТАТАРСКАЯ) ЛИТЕРАТУРА»</w:t>
      </w:r>
    </w:p>
    <w:p w:rsidR="009F5B4E" w:rsidRDefault="009F5B4E" w:rsidP="009F5B4E">
      <w:pPr>
        <w:spacing w:line="337" w:lineRule="exact"/>
        <w:rPr>
          <w:sz w:val="20"/>
          <w:szCs w:val="20"/>
        </w:rPr>
      </w:pPr>
    </w:p>
    <w:p w:rsidR="009F5B4E" w:rsidRDefault="009F5B4E" w:rsidP="009F5B4E">
      <w:pPr>
        <w:numPr>
          <w:ilvl w:val="0"/>
          <w:numId w:val="3"/>
        </w:numPr>
        <w:tabs>
          <w:tab w:val="left" w:pos="1193"/>
        </w:tabs>
        <w:spacing w:line="268" w:lineRule="auto"/>
        <w:ind w:firstLine="710"/>
        <w:jc w:val="both"/>
        <w:rPr>
          <w:rFonts w:eastAsia="Times New Roman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результате</w:t>
      </w:r>
      <w:proofErr w:type="gramEnd"/>
      <w:r>
        <w:rPr>
          <w:rFonts w:eastAsia="Times New Roman"/>
          <w:sz w:val="24"/>
          <w:szCs w:val="24"/>
        </w:rPr>
        <w:t xml:space="preserve"> изучения родной (татарской) литературы на уровне основного общего образования у выпускников будут сформированы личностные, </w:t>
      </w:r>
      <w:proofErr w:type="spellStart"/>
      <w:r>
        <w:rPr>
          <w:rFonts w:eastAsia="Times New Roman"/>
          <w:sz w:val="24"/>
          <w:szCs w:val="24"/>
        </w:rPr>
        <w:t>метапредметные</w:t>
      </w:r>
      <w:proofErr w:type="spellEnd"/>
      <w:r>
        <w:rPr>
          <w:rFonts w:eastAsia="Times New Roman"/>
          <w:sz w:val="24"/>
          <w:szCs w:val="24"/>
        </w:rPr>
        <w:t xml:space="preserve"> и предметные результаты.</w:t>
      </w:r>
    </w:p>
    <w:p w:rsidR="009F5B4E" w:rsidRDefault="009F5B4E" w:rsidP="009F5B4E">
      <w:pPr>
        <w:spacing w:line="10" w:lineRule="exact"/>
        <w:rPr>
          <w:rFonts w:eastAsia="Times New Roman"/>
          <w:sz w:val="24"/>
          <w:szCs w:val="24"/>
        </w:rPr>
      </w:pPr>
    </w:p>
    <w:p w:rsidR="009F5B4E" w:rsidRDefault="009F5B4E" w:rsidP="009F5B4E">
      <w:pPr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Личностные результаты:</w:t>
      </w:r>
    </w:p>
    <w:p w:rsidR="009F5B4E" w:rsidRDefault="009F5B4E" w:rsidP="009F5B4E">
      <w:pPr>
        <w:spacing w:line="48" w:lineRule="exact"/>
        <w:rPr>
          <w:rFonts w:eastAsia="Times New Roman"/>
          <w:sz w:val="24"/>
          <w:szCs w:val="24"/>
        </w:rPr>
      </w:pPr>
    </w:p>
    <w:p w:rsidR="009F5B4E" w:rsidRDefault="009F5B4E" w:rsidP="009F5B4E">
      <w:pPr>
        <w:spacing w:line="268" w:lineRule="auto"/>
        <w:ind w:firstLine="708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• воспитание российской гражданской идентичности: любовь и уважение Отечеству, чувство гордости за свою Родину, знание истории языка, культуры родного края, основ культурного наследия Татарстана, народов России и всего человечества,</w:t>
      </w:r>
    </w:p>
    <w:p w:rsidR="009F5B4E" w:rsidRDefault="009F5B4E" w:rsidP="009F5B4E">
      <w:pPr>
        <w:spacing w:line="264" w:lineRule="auto"/>
        <w:ind w:right="424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усвоение гуманистических и традиционных ценностей многонационального российского общества, воспитание чувства долга и ответственности перед Родиной;</w:t>
      </w:r>
    </w:p>
    <w:p w:rsidR="009F5B4E" w:rsidRDefault="009F5B4E" w:rsidP="009F5B4E">
      <w:pPr>
        <w:spacing w:line="26" w:lineRule="exact"/>
        <w:ind w:right="424"/>
        <w:rPr>
          <w:sz w:val="20"/>
          <w:szCs w:val="20"/>
        </w:rPr>
      </w:pPr>
    </w:p>
    <w:p w:rsidR="009F5B4E" w:rsidRDefault="009F5B4E" w:rsidP="009F5B4E">
      <w:pPr>
        <w:numPr>
          <w:ilvl w:val="0"/>
          <w:numId w:val="4"/>
        </w:numPr>
        <w:tabs>
          <w:tab w:val="left" w:pos="1237"/>
        </w:tabs>
        <w:spacing w:line="268" w:lineRule="auto"/>
        <w:ind w:right="424" w:firstLine="71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формирование целостного мировоззрения, соответствующего современному уровню развития науки и общественной практики, учитывающего культурное, социальное, духовное многообразие явлений;</w:t>
      </w:r>
    </w:p>
    <w:p w:rsidR="009F5B4E" w:rsidRDefault="009F5B4E" w:rsidP="009F5B4E">
      <w:pPr>
        <w:spacing w:line="18" w:lineRule="exact"/>
        <w:ind w:right="424"/>
        <w:rPr>
          <w:rFonts w:eastAsia="Times New Roman"/>
          <w:sz w:val="24"/>
          <w:szCs w:val="24"/>
        </w:rPr>
      </w:pPr>
    </w:p>
    <w:p w:rsidR="009F5B4E" w:rsidRDefault="009F5B4E" w:rsidP="009F5B4E">
      <w:pPr>
        <w:numPr>
          <w:ilvl w:val="0"/>
          <w:numId w:val="4"/>
        </w:numPr>
        <w:tabs>
          <w:tab w:val="left" w:pos="1167"/>
        </w:tabs>
        <w:spacing w:line="268" w:lineRule="auto"/>
        <w:ind w:right="424" w:firstLine="71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формирование осознанного, уважительного и доброжелательного отношения к другому человеку, его мнению, культуре, языку, вере, гражданской позиции; культурным, языковым, религиозным ценностям народов России и всего мира;</w:t>
      </w:r>
    </w:p>
    <w:p w:rsidR="009F5B4E" w:rsidRDefault="009F5B4E" w:rsidP="009F5B4E">
      <w:pPr>
        <w:spacing w:line="18" w:lineRule="exact"/>
        <w:ind w:right="424"/>
        <w:rPr>
          <w:rFonts w:eastAsia="Times New Roman"/>
          <w:sz w:val="24"/>
          <w:szCs w:val="24"/>
        </w:rPr>
      </w:pPr>
    </w:p>
    <w:p w:rsidR="009F5B4E" w:rsidRDefault="009F5B4E" w:rsidP="009F5B4E">
      <w:pPr>
        <w:numPr>
          <w:ilvl w:val="0"/>
          <w:numId w:val="4"/>
        </w:numPr>
        <w:tabs>
          <w:tab w:val="left" w:pos="1225"/>
        </w:tabs>
        <w:spacing w:line="271" w:lineRule="auto"/>
        <w:ind w:right="424" w:firstLine="71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формирование готовности и </w:t>
      </w:r>
      <w:proofErr w:type="gramStart"/>
      <w:r>
        <w:rPr>
          <w:rFonts w:eastAsia="Times New Roman"/>
          <w:sz w:val="24"/>
          <w:szCs w:val="24"/>
        </w:rPr>
        <w:t>способности</w:t>
      </w:r>
      <w:proofErr w:type="gramEnd"/>
      <w:r>
        <w:rPr>
          <w:rFonts w:eastAsia="Times New Roman"/>
          <w:sz w:val="24"/>
          <w:szCs w:val="24"/>
        </w:rPr>
        <w:t xml:space="preserve"> обучающихся к саморазвитию и самообразованию на основе мотивации к обучению и познанию, осознанному выбору образования на базе ориентировки в мире профессий и профессиональных предпочтений с учетом познавательных интересов;</w:t>
      </w:r>
    </w:p>
    <w:p w:rsidR="009F5B4E" w:rsidRDefault="009F5B4E" w:rsidP="009F5B4E">
      <w:pPr>
        <w:spacing w:line="18" w:lineRule="exact"/>
        <w:ind w:right="424"/>
        <w:rPr>
          <w:rFonts w:eastAsia="Times New Roman"/>
          <w:sz w:val="24"/>
          <w:szCs w:val="24"/>
        </w:rPr>
      </w:pPr>
    </w:p>
    <w:p w:rsidR="009F5B4E" w:rsidRDefault="009F5B4E" w:rsidP="009F5B4E">
      <w:pPr>
        <w:numPr>
          <w:ilvl w:val="0"/>
          <w:numId w:val="4"/>
        </w:numPr>
        <w:tabs>
          <w:tab w:val="left" w:pos="1143"/>
        </w:tabs>
        <w:spacing w:line="273" w:lineRule="auto"/>
        <w:ind w:right="424" w:firstLine="71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самостоятельная организация учебной деятельности; оценивание своих учебных достижений, поведения, черт своей личности, своего эмоционального состояния; соблюдение норм поведения в социуме; владение умениями совместной деятельности в полиэтническом коллективе; оценка своей деятельности с точки зрения нравственных норм и эстетических ценностей; использование своих прав и выполнение своих обязанностей как гражданина полиэтнического, </w:t>
      </w:r>
      <w:proofErr w:type="spellStart"/>
      <w:r>
        <w:rPr>
          <w:rFonts w:eastAsia="Times New Roman"/>
          <w:sz w:val="24"/>
          <w:szCs w:val="24"/>
        </w:rPr>
        <w:t>поликонфессионального</w:t>
      </w:r>
      <w:proofErr w:type="spellEnd"/>
      <w:r>
        <w:rPr>
          <w:rFonts w:eastAsia="Times New Roman"/>
          <w:sz w:val="24"/>
          <w:szCs w:val="24"/>
        </w:rPr>
        <w:t xml:space="preserve"> государства;</w:t>
      </w:r>
    </w:p>
    <w:p w:rsidR="009F5B4E" w:rsidRDefault="009F5B4E" w:rsidP="009F5B4E">
      <w:pPr>
        <w:spacing w:line="15" w:lineRule="exact"/>
        <w:ind w:right="424"/>
        <w:rPr>
          <w:rFonts w:eastAsia="Times New Roman"/>
          <w:sz w:val="24"/>
          <w:szCs w:val="24"/>
        </w:rPr>
      </w:pPr>
    </w:p>
    <w:p w:rsidR="00280B09" w:rsidRPr="00280B09" w:rsidRDefault="00280B09" w:rsidP="00280B09">
      <w:pPr>
        <w:tabs>
          <w:tab w:val="left" w:pos="1121"/>
        </w:tabs>
        <w:spacing w:line="271" w:lineRule="auto"/>
        <w:ind w:left="710" w:right="424"/>
        <w:jc w:val="both"/>
        <w:rPr>
          <w:rFonts w:eastAsia="Times New Roman"/>
          <w:sz w:val="24"/>
          <w:szCs w:val="24"/>
        </w:rPr>
      </w:pPr>
    </w:p>
    <w:p w:rsidR="00280B09" w:rsidRDefault="00280B09" w:rsidP="00280B09">
      <w:pPr>
        <w:pStyle w:val="a3"/>
        <w:rPr>
          <w:rFonts w:eastAsia="Times New Roman"/>
          <w:sz w:val="24"/>
          <w:szCs w:val="24"/>
        </w:rPr>
      </w:pPr>
    </w:p>
    <w:p w:rsidR="00280B09" w:rsidRPr="00280B09" w:rsidRDefault="00280B09" w:rsidP="00280B09">
      <w:pPr>
        <w:tabs>
          <w:tab w:val="left" w:pos="1121"/>
        </w:tabs>
        <w:spacing w:line="271" w:lineRule="auto"/>
        <w:ind w:left="710" w:right="424"/>
        <w:jc w:val="both"/>
        <w:rPr>
          <w:rFonts w:eastAsia="Times New Roman"/>
          <w:sz w:val="24"/>
          <w:szCs w:val="24"/>
        </w:rPr>
      </w:pPr>
    </w:p>
    <w:p w:rsidR="00280B09" w:rsidRPr="00280B09" w:rsidRDefault="00280B09" w:rsidP="00280B09">
      <w:pPr>
        <w:tabs>
          <w:tab w:val="left" w:pos="1121"/>
        </w:tabs>
        <w:spacing w:line="271" w:lineRule="auto"/>
        <w:ind w:left="710" w:right="424"/>
        <w:jc w:val="both"/>
        <w:rPr>
          <w:rFonts w:eastAsia="Times New Roman"/>
          <w:sz w:val="24"/>
          <w:szCs w:val="24"/>
        </w:rPr>
      </w:pPr>
    </w:p>
    <w:p w:rsidR="00280B09" w:rsidRPr="00280B09" w:rsidRDefault="00280B09" w:rsidP="00280B09">
      <w:pPr>
        <w:tabs>
          <w:tab w:val="left" w:pos="1121"/>
        </w:tabs>
        <w:spacing w:line="271" w:lineRule="auto"/>
        <w:ind w:left="710" w:right="424"/>
        <w:jc w:val="both"/>
        <w:rPr>
          <w:rFonts w:eastAsia="Times New Roman"/>
          <w:sz w:val="24"/>
          <w:szCs w:val="24"/>
        </w:rPr>
      </w:pPr>
    </w:p>
    <w:p w:rsidR="009F5B4E" w:rsidRPr="00280B09" w:rsidRDefault="009F5B4E" w:rsidP="00280B09">
      <w:pPr>
        <w:numPr>
          <w:ilvl w:val="0"/>
          <w:numId w:val="4"/>
        </w:numPr>
        <w:tabs>
          <w:tab w:val="left" w:pos="1121"/>
        </w:tabs>
        <w:spacing w:line="271" w:lineRule="auto"/>
        <w:ind w:right="424" w:firstLine="710"/>
        <w:jc w:val="both"/>
        <w:rPr>
          <w:rFonts w:eastAsia="Times New Roman"/>
          <w:sz w:val="24"/>
          <w:szCs w:val="24"/>
        </w:rPr>
      </w:pPr>
      <w:r w:rsidRPr="00280B09">
        <w:rPr>
          <w:rFonts w:eastAsia="Times New Roman"/>
          <w:sz w:val="24"/>
          <w:szCs w:val="24"/>
        </w:rPr>
        <w:lastRenderedPageBreak/>
        <w:t>освоение социальных норм, правил поведения, ролей и форм социальной жизни в группах и сообществах; участие в школьном самоуправлении и общественной жизни в пределах возрастных компетенций с учётом религиозных, этнокультурных, социальных и экономических особенностей;</w:t>
      </w:r>
    </w:p>
    <w:p w:rsidR="009F5B4E" w:rsidRDefault="009F5B4E" w:rsidP="009F5B4E">
      <w:pPr>
        <w:spacing w:line="18" w:lineRule="exact"/>
        <w:ind w:right="424"/>
        <w:rPr>
          <w:rFonts w:eastAsia="Times New Roman"/>
          <w:sz w:val="24"/>
          <w:szCs w:val="24"/>
        </w:rPr>
      </w:pPr>
    </w:p>
    <w:p w:rsidR="009F5B4E" w:rsidRDefault="009F5B4E" w:rsidP="009F5B4E">
      <w:pPr>
        <w:numPr>
          <w:ilvl w:val="0"/>
          <w:numId w:val="4"/>
        </w:numPr>
        <w:tabs>
          <w:tab w:val="left" w:pos="1184"/>
        </w:tabs>
        <w:spacing w:line="264" w:lineRule="auto"/>
        <w:ind w:right="424" w:firstLine="71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формирование нравственных чувств и нравственного поведения, осознанного отношения к собственным поступкам;</w:t>
      </w:r>
    </w:p>
    <w:p w:rsidR="009F5B4E" w:rsidRDefault="009F5B4E" w:rsidP="009F5B4E">
      <w:pPr>
        <w:spacing w:line="26" w:lineRule="exact"/>
        <w:ind w:right="424"/>
        <w:rPr>
          <w:rFonts w:eastAsia="Times New Roman"/>
          <w:sz w:val="24"/>
          <w:szCs w:val="24"/>
        </w:rPr>
      </w:pPr>
    </w:p>
    <w:p w:rsidR="009F5B4E" w:rsidRDefault="009F5B4E" w:rsidP="009F5B4E">
      <w:pPr>
        <w:numPr>
          <w:ilvl w:val="0"/>
          <w:numId w:val="4"/>
        </w:numPr>
        <w:tabs>
          <w:tab w:val="left" w:pos="1119"/>
        </w:tabs>
        <w:spacing w:line="268" w:lineRule="auto"/>
        <w:ind w:right="424" w:firstLine="71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формирование коммуникативной компетентности в общении и сотрудничестве со сверстниками, старшими и младшими в процессе образовательной, общественной, учебно-исследовательской, творческой и других видов деятельности;</w:t>
      </w:r>
    </w:p>
    <w:p w:rsidR="009F5B4E" w:rsidRDefault="009F5B4E" w:rsidP="009F5B4E">
      <w:pPr>
        <w:spacing w:line="18" w:lineRule="exact"/>
        <w:ind w:right="424"/>
        <w:rPr>
          <w:rFonts w:eastAsia="Times New Roman"/>
          <w:sz w:val="24"/>
          <w:szCs w:val="24"/>
        </w:rPr>
      </w:pPr>
    </w:p>
    <w:p w:rsidR="009F5B4E" w:rsidRDefault="009F5B4E" w:rsidP="009F5B4E">
      <w:pPr>
        <w:numPr>
          <w:ilvl w:val="0"/>
          <w:numId w:val="4"/>
        </w:numPr>
        <w:tabs>
          <w:tab w:val="left" w:pos="1181"/>
        </w:tabs>
        <w:spacing w:line="268" w:lineRule="auto"/>
        <w:ind w:right="424" w:firstLine="71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формирование основ экологической культуры на основе признания ценности жизни во всех её проявлениях и необходимости ответственного отношения к окружающей среде;</w:t>
      </w:r>
    </w:p>
    <w:p w:rsidR="009F5B4E" w:rsidRDefault="009F5B4E" w:rsidP="009F5B4E">
      <w:pPr>
        <w:spacing w:line="17" w:lineRule="exact"/>
        <w:ind w:right="424"/>
        <w:rPr>
          <w:rFonts w:eastAsia="Times New Roman"/>
          <w:sz w:val="24"/>
          <w:szCs w:val="24"/>
        </w:rPr>
      </w:pPr>
    </w:p>
    <w:p w:rsidR="009F5B4E" w:rsidRDefault="009F5B4E" w:rsidP="009F5B4E">
      <w:pPr>
        <w:numPr>
          <w:ilvl w:val="0"/>
          <w:numId w:val="4"/>
        </w:numPr>
        <w:tabs>
          <w:tab w:val="left" w:pos="1143"/>
        </w:tabs>
        <w:spacing w:line="264" w:lineRule="auto"/>
        <w:ind w:right="424" w:firstLine="71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осознание значения семьи и общества, уважительное и заботливое отношение к членам своей семьи;</w:t>
      </w:r>
    </w:p>
    <w:p w:rsidR="009F5B4E" w:rsidRDefault="009F5B4E" w:rsidP="009F5B4E">
      <w:pPr>
        <w:spacing w:line="26" w:lineRule="exact"/>
        <w:ind w:right="424"/>
        <w:rPr>
          <w:rFonts w:eastAsia="Times New Roman"/>
          <w:sz w:val="24"/>
          <w:szCs w:val="24"/>
        </w:rPr>
      </w:pPr>
    </w:p>
    <w:p w:rsidR="009F5B4E" w:rsidRDefault="009F5B4E" w:rsidP="009F5B4E">
      <w:pPr>
        <w:numPr>
          <w:ilvl w:val="0"/>
          <w:numId w:val="4"/>
        </w:numPr>
        <w:tabs>
          <w:tab w:val="left" w:pos="1114"/>
        </w:tabs>
        <w:spacing w:line="264" w:lineRule="auto"/>
        <w:ind w:right="424" w:firstLine="71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развитие эстетического осознания через освоение художественного и культурного наследия народов Татарстана, России и всего мира.</w:t>
      </w:r>
    </w:p>
    <w:p w:rsidR="009F5B4E" w:rsidRDefault="009F5B4E" w:rsidP="009F5B4E">
      <w:pPr>
        <w:spacing w:line="16" w:lineRule="exact"/>
        <w:ind w:right="424"/>
        <w:rPr>
          <w:rFonts w:eastAsia="Times New Roman"/>
          <w:sz w:val="24"/>
          <w:szCs w:val="24"/>
        </w:rPr>
      </w:pPr>
    </w:p>
    <w:p w:rsidR="009F5B4E" w:rsidRDefault="009F5B4E" w:rsidP="009F5B4E">
      <w:pPr>
        <w:ind w:right="424"/>
        <w:rPr>
          <w:rFonts w:eastAsia="Times New Roman"/>
          <w:sz w:val="24"/>
          <w:szCs w:val="24"/>
        </w:rPr>
      </w:pPr>
      <w:proofErr w:type="spellStart"/>
      <w:r>
        <w:rPr>
          <w:rFonts w:eastAsia="Times New Roman"/>
          <w:b/>
          <w:bCs/>
          <w:sz w:val="24"/>
          <w:szCs w:val="24"/>
        </w:rPr>
        <w:t>Метапредметные</w:t>
      </w:r>
      <w:proofErr w:type="spellEnd"/>
      <w:r>
        <w:rPr>
          <w:rFonts w:eastAsia="Times New Roman"/>
          <w:b/>
          <w:bCs/>
          <w:sz w:val="24"/>
          <w:szCs w:val="24"/>
        </w:rPr>
        <w:t xml:space="preserve"> результаты </w:t>
      </w:r>
      <w:r>
        <w:rPr>
          <w:rFonts w:eastAsia="Times New Roman"/>
          <w:sz w:val="24"/>
          <w:szCs w:val="24"/>
        </w:rPr>
        <w:t xml:space="preserve">изучения татарской литературы в </w:t>
      </w:r>
      <w:proofErr w:type="spellStart"/>
      <w:r>
        <w:rPr>
          <w:rFonts w:eastAsia="Times New Roman"/>
          <w:sz w:val="24"/>
          <w:szCs w:val="24"/>
        </w:rPr>
        <w:t>инокультурной</w:t>
      </w:r>
      <w:proofErr w:type="spellEnd"/>
    </w:p>
    <w:p w:rsidR="009F5B4E" w:rsidRDefault="009F5B4E" w:rsidP="009F5B4E">
      <w:pPr>
        <w:spacing w:line="40" w:lineRule="exact"/>
        <w:ind w:right="424"/>
        <w:rPr>
          <w:rFonts w:eastAsia="Times New Roman"/>
          <w:sz w:val="24"/>
          <w:szCs w:val="24"/>
        </w:rPr>
      </w:pPr>
    </w:p>
    <w:p w:rsidR="009F5B4E" w:rsidRDefault="009F5B4E" w:rsidP="009F5B4E">
      <w:pPr>
        <w:ind w:right="42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среде:</w:t>
      </w:r>
    </w:p>
    <w:p w:rsidR="009F5B4E" w:rsidRDefault="009F5B4E" w:rsidP="009F5B4E">
      <w:pPr>
        <w:numPr>
          <w:ilvl w:val="0"/>
          <w:numId w:val="4"/>
        </w:numPr>
        <w:tabs>
          <w:tab w:val="left" w:pos="1304"/>
        </w:tabs>
        <w:spacing w:line="264" w:lineRule="auto"/>
        <w:ind w:right="424" w:firstLine="71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умение самостоятельно определять цели своего обучения, ставить и формулировать для себя новые задачи в учёбе и познавательной деятельности;</w:t>
      </w:r>
    </w:p>
    <w:p w:rsidR="009F5B4E" w:rsidRDefault="009F5B4E" w:rsidP="009F5B4E">
      <w:pPr>
        <w:spacing w:line="28" w:lineRule="exact"/>
        <w:ind w:right="424"/>
        <w:rPr>
          <w:rFonts w:eastAsia="Times New Roman"/>
          <w:sz w:val="24"/>
          <w:szCs w:val="24"/>
        </w:rPr>
      </w:pPr>
    </w:p>
    <w:p w:rsidR="009F5B4E" w:rsidRDefault="009F5B4E" w:rsidP="009F5B4E">
      <w:pPr>
        <w:numPr>
          <w:ilvl w:val="0"/>
          <w:numId w:val="4"/>
        </w:numPr>
        <w:tabs>
          <w:tab w:val="left" w:pos="1169"/>
        </w:tabs>
        <w:spacing w:line="268" w:lineRule="auto"/>
        <w:ind w:right="424" w:firstLine="71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умение самостоятельно планировать пути достижений целей; соотносить свои действия с планируемыми результатами, осуществлять контроль своей деятельности в процессе достижения результата;</w:t>
      </w:r>
    </w:p>
    <w:p w:rsidR="009F5B4E" w:rsidRDefault="009F5B4E" w:rsidP="009F5B4E">
      <w:pPr>
        <w:spacing w:line="19" w:lineRule="exact"/>
        <w:ind w:right="424"/>
        <w:rPr>
          <w:rFonts w:eastAsia="Times New Roman"/>
          <w:sz w:val="24"/>
          <w:szCs w:val="24"/>
        </w:rPr>
      </w:pPr>
    </w:p>
    <w:p w:rsidR="009F5B4E" w:rsidRDefault="009F5B4E" w:rsidP="009F5B4E">
      <w:pPr>
        <w:numPr>
          <w:ilvl w:val="0"/>
          <w:numId w:val="4"/>
        </w:numPr>
        <w:tabs>
          <w:tab w:val="left" w:pos="1323"/>
        </w:tabs>
        <w:spacing w:line="264" w:lineRule="auto"/>
        <w:ind w:right="424" w:firstLine="71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9F5B4E" w:rsidRDefault="009F5B4E" w:rsidP="009F5B4E">
      <w:pPr>
        <w:spacing w:line="24" w:lineRule="exact"/>
        <w:ind w:right="424"/>
        <w:rPr>
          <w:rFonts w:eastAsia="Times New Roman"/>
          <w:sz w:val="24"/>
          <w:szCs w:val="24"/>
        </w:rPr>
      </w:pPr>
    </w:p>
    <w:p w:rsidR="009F5B4E" w:rsidRDefault="009F5B4E" w:rsidP="009F5B4E">
      <w:pPr>
        <w:numPr>
          <w:ilvl w:val="0"/>
          <w:numId w:val="4"/>
        </w:numPr>
        <w:tabs>
          <w:tab w:val="left" w:pos="1181"/>
        </w:tabs>
        <w:spacing w:line="264" w:lineRule="auto"/>
        <w:ind w:right="424" w:firstLine="71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9F5B4E" w:rsidRDefault="009F5B4E" w:rsidP="009F5B4E">
      <w:pPr>
        <w:spacing w:line="26" w:lineRule="exact"/>
        <w:ind w:right="424"/>
        <w:rPr>
          <w:rFonts w:eastAsia="Times New Roman"/>
          <w:sz w:val="24"/>
          <w:szCs w:val="24"/>
        </w:rPr>
      </w:pPr>
    </w:p>
    <w:p w:rsidR="009F5B4E" w:rsidRDefault="009F5B4E" w:rsidP="009F5B4E">
      <w:pPr>
        <w:numPr>
          <w:ilvl w:val="0"/>
          <w:numId w:val="4"/>
        </w:numPr>
        <w:tabs>
          <w:tab w:val="left" w:pos="1251"/>
        </w:tabs>
        <w:spacing w:line="268" w:lineRule="auto"/>
        <w:ind w:right="424" w:firstLine="71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умение читать и понять суть художественного произведения, осознанно использовать речевые средства в соответствии с задачей коммуникации, для выражения своих чувств, мыслей, потребностей;</w:t>
      </w:r>
    </w:p>
    <w:p w:rsidR="009F5B4E" w:rsidRDefault="009F5B4E" w:rsidP="009F5B4E">
      <w:pPr>
        <w:numPr>
          <w:ilvl w:val="0"/>
          <w:numId w:val="5"/>
        </w:numPr>
        <w:tabs>
          <w:tab w:val="left" w:pos="1241"/>
        </w:tabs>
        <w:spacing w:line="264" w:lineRule="auto"/>
        <w:ind w:right="424" w:firstLine="71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умение строить связанное речевое высказывание в зависимости от типа коммуникации и ситуации;</w:t>
      </w:r>
    </w:p>
    <w:p w:rsidR="009F5B4E" w:rsidRDefault="009F5B4E" w:rsidP="009F5B4E">
      <w:pPr>
        <w:spacing w:line="26" w:lineRule="exact"/>
        <w:ind w:right="424"/>
        <w:rPr>
          <w:rFonts w:eastAsia="Times New Roman"/>
          <w:sz w:val="24"/>
          <w:szCs w:val="24"/>
        </w:rPr>
      </w:pPr>
    </w:p>
    <w:p w:rsidR="009F5B4E" w:rsidRDefault="009F5B4E" w:rsidP="009F5B4E">
      <w:pPr>
        <w:numPr>
          <w:ilvl w:val="0"/>
          <w:numId w:val="5"/>
        </w:numPr>
        <w:tabs>
          <w:tab w:val="left" w:pos="1328"/>
        </w:tabs>
        <w:spacing w:line="264" w:lineRule="auto"/>
        <w:ind w:right="424" w:firstLine="71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формирование и развитие компетентности в области использования информационно-коммуникационных технологий.</w:t>
      </w:r>
    </w:p>
    <w:p w:rsidR="009F5B4E" w:rsidRDefault="009F5B4E" w:rsidP="009F5B4E">
      <w:pPr>
        <w:spacing w:line="26" w:lineRule="exact"/>
        <w:ind w:right="424"/>
        <w:rPr>
          <w:rFonts w:eastAsia="Times New Roman"/>
          <w:sz w:val="24"/>
          <w:szCs w:val="24"/>
        </w:rPr>
      </w:pPr>
    </w:p>
    <w:p w:rsidR="009F5B4E" w:rsidRDefault="009F5B4E" w:rsidP="009F5B4E">
      <w:pPr>
        <w:spacing w:line="264" w:lineRule="auto"/>
        <w:ind w:right="424" w:firstLine="708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Предметные результаты </w:t>
      </w:r>
      <w:r>
        <w:rPr>
          <w:rFonts w:eastAsia="Times New Roman"/>
          <w:sz w:val="24"/>
          <w:szCs w:val="24"/>
        </w:rPr>
        <w:t>выпускников на уровне основного общего образования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по татарской литературе выражается в следующем:</w:t>
      </w:r>
    </w:p>
    <w:p w:rsidR="009F5B4E" w:rsidRDefault="009F5B4E" w:rsidP="009F5B4E">
      <w:pPr>
        <w:spacing w:line="26" w:lineRule="exact"/>
        <w:ind w:right="424"/>
        <w:rPr>
          <w:rFonts w:eastAsia="Times New Roman"/>
          <w:sz w:val="24"/>
          <w:szCs w:val="24"/>
        </w:rPr>
      </w:pPr>
    </w:p>
    <w:p w:rsidR="00280B09" w:rsidRPr="00280B09" w:rsidRDefault="00280B09" w:rsidP="00280B09">
      <w:pPr>
        <w:tabs>
          <w:tab w:val="left" w:pos="1157"/>
        </w:tabs>
        <w:spacing w:line="268" w:lineRule="auto"/>
        <w:ind w:left="710" w:right="424"/>
        <w:jc w:val="both"/>
        <w:rPr>
          <w:rFonts w:eastAsia="Times New Roman"/>
          <w:sz w:val="24"/>
          <w:szCs w:val="24"/>
        </w:rPr>
      </w:pPr>
    </w:p>
    <w:p w:rsidR="00280B09" w:rsidRPr="00280B09" w:rsidRDefault="00280B09" w:rsidP="00280B09">
      <w:pPr>
        <w:tabs>
          <w:tab w:val="left" w:pos="1157"/>
        </w:tabs>
        <w:spacing w:line="268" w:lineRule="auto"/>
        <w:ind w:left="710" w:right="424"/>
        <w:jc w:val="both"/>
        <w:rPr>
          <w:rFonts w:eastAsia="Times New Roman"/>
          <w:sz w:val="24"/>
          <w:szCs w:val="24"/>
        </w:rPr>
      </w:pPr>
    </w:p>
    <w:p w:rsidR="00280B09" w:rsidRPr="00280B09" w:rsidRDefault="00280B09" w:rsidP="00280B09">
      <w:pPr>
        <w:tabs>
          <w:tab w:val="left" w:pos="1157"/>
        </w:tabs>
        <w:spacing w:line="268" w:lineRule="auto"/>
        <w:ind w:right="424"/>
        <w:jc w:val="both"/>
        <w:rPr>
          <w:rFonts w:eastAsia="Times New Roman"/>
          <w:sz w:val="24"/>
          <w:szCs w:val="24"/>
        </w:rPr>
      </w:pPr>
    </w:p>
    <w:p w:rsidR="00280B09" w:rsidRPr="00280B09" w:rsidRDefault="00280B09" w:rsidP="00280B09">
      <w:pPr>
        <w:tabs>
          <w:tab w:val="left" w:pos="1157"/>
        </w:tabs>
        <w:spacing w:line="268" w:lineRule="auto"/>
        <w:ind w:left="710" w:right="424"/>
        <w:jc w:val="both"/>
        <w:rPr>
          <w:rFonts w:eastAsia="Times New Roman"/>
          <w:sz w:val="24"/>
          <w:szCs w:val="24"/>
        </w:rPr>
      </w:pPr>
    </w:p>
    <w:p w:rsidR="009F5B4E" w:rsidRPr="00280B09" w:rsidRDefault="009F5B4E" w:rsidP="00280B09">
      <w:pPr>
        <w:numPr>
          <w:ilvl w:val="0"/>
          <w:numId w:val="5"/>
        </w:numPr>
        <w:tabs>
          <w:tab w:val="left" w:pos="1157"/>
        </w:tabs>
        <w:spacing w:line="268" w:lineRule="auto"/>
        <w:ind w:right="424" w:firstLine="710"/>
        <w:jc w:val="both"/>
        <w:rPr>
          <w:rFonts w:eastAsia="Times New Roman"/>
          <w:sz w:val="24"/>
          <w:szCs w:val="24"/>
        </w:rPr>
      </w:pPr>
      <w:r w:rsidRPr="00280B09">
        <w:rPr>
          <w:rFonts w:eastAsia="Times New Roman"/>
          <w:sz w:val="24"/>
          <w:szCs w:val="24"/>
        </w:rPr>
        <w:lastRenderedPageBreak/>
        <w:t>понимание ключевых проблем изученных произведений татарского фольклора, фольклора народов России и всего мира; татарской классической и современной литературы, литературных взаимосвязей и взаимовлияний;</w:t>
      </w:r>
    </w:p>
    <w:p w:rsidR="009F5B4E" w:rsidRDefault="009F5B4E" w:rsidP="009F5B4E">
      <w:pPr>
        <w:spacing w:line="21" w:lineRule="exact"/>
        <w:ind w:right="424"/>
        <w:rPr>
          <w:rFonts w:eastAsia="Times New Roman"/>
          <w:sz w:val="24"/>
          <w:szCs w:val="24"/>
        </w:rPr>
      </w:pPr>
    </w:p>
    <w:p w:rsidR="009F5B4E" w:rsidRDefault="009F5B4E" w:rsidP="009F5B4E">
      <w:pPr>
        <w:numPr>
          <w:ilvl w:val="0"/>
          <w:numId w:val="5"/>
        </w:numPr>
        <w:tabs>
          <w:tab w:val="left" w:pos="1201"/>
        </w:tabs>
        <w:spacing w:line="268" w:lineRule="auto"/>
        <w:ind w:right="424" w:firstLine="71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осознанное беглое чтение текстов различных стилей и жанров; проведение смыслового анализа текста; использование различных видов чтения (ознакомительное, просмотровое, поисковое и др.);</w:t>
      </w:r>
    </w:p>
    <w:p w:rsidR="009F5B4E" w:rsidRDefault="009F5B4E" w:rsidP="009F5B4E">
      <w:pPr>
        <w:spacing w:line="18" w:lineRule="exact"/>
        <w:ind w:right="424"/>
        <w:rPr>
          <w:rFonts w:eastAsia="Times New Roman"/>
          <w:sz w:val="24"/>
          <w:szCs w:val="24"/>
        </w:rPr>
      </w:pPr>
    </w:p>
    <w:p w:rsidR="009F5B4E" w:rsidRDefault="009F5B4E" w:rsidP="009F5B4E">
      <w:pPr>
        <w:numPr>
          <w:ilvl w:val="0"/>
          <w:numId w:val="5"/>
        </w:numPr>
        <w:tabs>
          <w:tab w:val="left" w:pos="1189"/>
        </w:tabs>
        <w:spacing w:line="264" w:lineRule="auto"/>
        <w:ind w:right="424" w:firstLine="71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владение элементарной литературоведческой терминологией при обсуждении художественного произведения;</w:t>
      </w:r>
    </w:p>
    <w:p w:rsidR="009F5B4E" w:rsidRDefault="009F5B4E" w:rsidP="009F5B4E">
      <w:pPr>
        <w:spacing w:line="24" w:lineRule="exact"/>
        <w:ind w:right="424"/>
        <w:rPr>
          <w:rFonts w:eastAsia="Times New Roman"/>
          <w:sz w:val="24"/>
          <w:szCs w:val="24"/>
        </w:rPr>
      </w:pPr>
    </w:p>
    <w:p w:rsidR="009F5B4E" w:rsidRDefault="009F5B4E" w:rsidP="009F5B4E">
      <w:pPr>
        <w:numPr>
          <w:ilvl w:val="0"/>
          <w:numId w:val="5"/>
        </w:numPr>
        <w:tabs>
          <w:tab w:val="left" w:pos="1229"/>
        </w:tabs>
        <w:spacing w:line="268" w:lineRule="auto"/>
        <w:ind w:right="424" w:firstLine="71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умение пересказать содержание прозаического произведения или отрывка, используя цитаты из текста, отвечать на вопросы по прослушанному или прочитанному тексту;</w:t>
      </w:r>
    </w:p>
    <w:p w:rsidR="009F5B4E" w:rsidRDefault="009F5B4E" w:rsidP="009F5B4E">
      <w:pPr>
        <w:spacing w:line="21" w:lineRule="exact"/>
        <w:ind w:right="424"/>
        <w:rPr>
          <w:rFonts w:eastAsia="Times New Roman"/>
          <w:sz w:val="24"/>
          <w:szCs w:val="24"/>
        </w:rPr>
      </w:pPr>
    </w:p>
    <w:p w:rsidR="009F5B4E" w:rsidRDefault="009F5B4E" w:rsidP="009F5B4E">
      <w:pPr>
        <w:numPr>
          <w:ilvl w:val="0"/>
          <w:numId w:val="5"/>
        </w:numPr>
        <w:tabs>
          <w:tab w:val="left" w:pos="1277"/>
        </w:tabs>
        <w:spacing w:line="268" w:lineRule="auto"/>
        <w:ind w:right="424" w:firstLine="71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умение устанавливать связи между фольклорными и художественными произведениями разных народов на уровне тематики, проблематики, образов (по принципу сходства и различия);</w:t>
      </w:r>
    </w:p>
    <w:p w:rsidR="009F5B4E" w:rsidRDefault="009F5B4E" w:rsidP="009F5B4E">
      <w:pPr>
        <w:spacing w:line="18" w:lineRule="exact"/>
        <w:ind w:right="424"/>
        <w:rPr>
          <w:rFonts w:eastAsia="Times New Roman"/>
          <w:sz w:val="24"/>
          <w:szCs w:val="24"/>
        </w:rPr>
      </w:pPr>
    </w:p>
    <w:p w:rsidR="009F5B4E" w:rsidRDefault="009F5B4E" w:rsidP="009F5B4E">
      <w:pPr>
        <w:numPr>
          <w:ilvl w:val="0"/>
          <w:numId w:val="5"/>
        </w:numPr>
        <w:tabs>
          <w:tab w:val="left" w:pos="1249"/>
        </w:tabs>
        <w:spacing w:line="271" w:lineRule="auto"/>
        <w:ind w:right="424" w:firstLine="71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владение навыками сопоставления произведений татарской литературы с произведениями литератур других народов и этносов самостоятельно (или под руководством учителя), определяя линии сопоставления, выбирая аспект для самостоятельного анализа;</w:t>
      </w:r>
    </w:p>
    <w:p w:rsidR="009F5B4E" w:rsidRDefault="009F5B4E" w:rsidP="009F5B4E">
      <w:pPr>
        <w:spacing w:line="18" w:lineRule="exact"/>
        <w:ind w:right="424"/>
        <w:rPr>
          <w:rFonts w:eastAsia="Times New Roman"/>
          <w:sz w:val="24"/>
          <w:szCs w:val="24"/>
        </w:rPr>
      </w:pPr>
    </w:p>
    <w:p w:rsidR="009F5B4E" w:rsidRDefault="009F5B4E" w:rsidP="009F5B4E">
      <w:pPr>
        <w:numPr>
          <w:ilvl w:val="0"/>
          <w:numId w:val="5"/>
        </w:numPr>
        <w:tabs>
          <w:tab w:val="left" w:pos="1169"/>
        </w:tabs>
        <w:spacing w:line="271" w:lineRule="auto"/>
        <w:ind w:right="424" w:firstLine="71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владение монологической и диалогической речью; умение вступать в речевое общение; участвовать в диалоге (понимать точку зрения собеседника, признавать право на иное мнение); создание письменных высказываний, адекватно передающих прослушанную и прочитанную информацию;</w:t>
      </w:r>
    </w:p>
    <w:p w:rsidR="009F5B4E" w:rsidRDefault="009F5B4E" w:rsidP="009F5B4E">
      <w:pPr>
        <w:spacing w:line="18" w:lineRule="exact"/>
        <w:ind w:right="424"/>
        <w:rPr>
          <w:rFonts w:eastAsia="Times New Roman"/>
          <w:sz w:val="24"/>
          <w:szCs w:val="24"/>
        </w:rPr>
      </w:pPr>
    </w:p>
    <w:p w:rsidR="009F5B4E" w:rsidRDefault="009F5B4E" w:rsidP="009F5B4E">
      <w:pPr>
        <w:numPr>
          <w:ilvl w:val="0"/>
          <w:numId w:val="5"/>
        </w:numPr>
        <w:tabs>
          <w:tab w:val="left" w:pos="1136"/>
        </w:tabs>
        <w:spacing w:line="271" w:lineRule="auto"/>
        <w:ind w:right="424" w:firstLine="71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использование выразительных средств языка в соответствии с коммуникативной задачей, сферой и ситуацией общения; использование для решения познавательных и коммуникативных задач различных источников информации, включая энциклопедии, словари, Интернет-ресурсы и другие базы данных;</w:t>
      </w:r>
    </w:p>
    <w:p w:rsidR="009F5B4E" w:rsidRDefault="009F5B4E" w:rsidP="009F5B4E">
      <w:pPr>
        <w:spacing w:line="18" w:lineRule="exact"/>
        <w:ind w:right="424"/>
        <w:rPr>
          <w:rFonts w:eastAsia="Times New Roman"/>
          <w:sz w:val="24"/>
          <w:szCs w:val="24"/>
        </w:rPr>
      </w:pPr>
    </w:p>
    <w:p w:rsidR="009F5B4E" w:rsidRDefault="009F5B4E" w:rsidP="009F5B4E">
      <w:pPr>
        <w:numPr>
          <w:ilvl w:val="0"/>
          <w:numId w:val="5"/>
        </w:numPr>
        <w:tabs>
          <w:tab w:val="left" w:pos="1114"/>
        </w:tabs>
        <w:spacing w:line="264" w:lineRule="auto"/>
        <w:ind w:right="424" w:firstLine="71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использование приобретенных знаний и умений за рамками учебного процесса, то есть в практической деятельности и повседневной жизни.</w:t>
      </w:r>
    </w:p>
    <w:p w:rsidR="009F5B4E" w:rsidRDefault="009F5B4E" w:rsidP="009F5B4E">
      <w:pPr>
        <w:spacing w:line="17" w:lineRule="exact"/>
        <w:ind w:right="424"/>
        <w:rPr>
          <w:sz w:val="20"/>
          <w:szCs w:val="20"/>
        </w:rPr>
      </w:pPr>
    </w:p>
    <w:p w:rsidR="009F5B4E" w:rsidRDefault="009F5B4E" w:rsidP="009F5B4E">
      <w:pPr>
        <w:tabs>
          <w:tab w:val="left" w:pos="1320"/>
          <w:tab w:val="left" w:pos="2940"/>
          <w:tab w:val="left" w:pos="4280"/>
          <w:tab w:val="left" w:pos="5900"/>
          <w:tab w:val="left" w:pos="6960"/>
          <w:tab w:val="left" w:pos="8340"/>
        </w:tabs>
        <w:ind w:right="424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</w:t>
      </w:r>
      <w:r>
        <w:rPr>
          <w:rFonts w:eastAsia="Times New Roman"/>
          <w:sz w:val="24"/>
          <w:szCs w:val="24"/>
          <w:lang w:val="tt-RU"/>
        </w:rPr>
        <w:t xml:space="preserve"> </w:t>
      </w:r>
      <w:r>
        <w:rPr>
          <w:rFonts w:eastAsia="Times New Roman"/>
          <w:sz w:val="24"/>
          <w:szCs w:val="24"/>
        </w:rPr>
        <w:t>результате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освоении</w:t>
      </w:r>
      <w:r>
        <w:rPr>
          <w:rFonts w:eastAsia="Times New Roman"/>
          <w:sz w:val="24"/>
          <w:szCs w:val="24"/>
          <w:lang w:val="tt-RU"/>
        </w:rPr>
        <w:t xml:space="preserve"> </w:t>
      </w:r>
      <w:r>
        <w:rPr>
          <w:rFonts w:eastAsia="Times New Roman"/>
          <w:sz w:val="24"/>
          <w:szCs w:val="24"/>
        </w:rPr>
        <w:t>предмета</w:t>
      </w:r>
      <w:r>
        <w:rPr>
          <w:sz w:val="20"/>
          <w:szCs w:val="20"/>
          <w:lang w:val="tt-RU"/>
        </w:rPr>
        <w:t xml:space="preserve"> </w:t>
      </w:r>
      <w:r>
        <w:rPr>
          <w:rFonts w:eastAsia="Times New Roman"/>
          <w:sz w:val="24"/>
          <w:szCs w:val="24"/>
        </w:rPr>
        <w:t>«Родная</w:t>
      </w:r>
      <w:r>
        <w:rPr>
          <w:rFonts w:eastAsia="Times New Roman"/>
          <w:sz w:val="24"/>
          <w:szCs w:val="24"/>
        </w:rPr>
        <w:tab/>
        <w:t>(татарская)</w:t>
      </w:r>
      <w:r>
        <w:rPr>
          <w:sz w:val="20"/>
          <w:szCs w:val="20"/>
          <w:lang w:val="tt-RU"/>
        </w:rPr>
        <w:t xml:space="preserve"> </w:t>
      </w:r>
      <w:r>
        <w:rPr>
          <w:rFonts w:eastAsia="Times New Roman"/>
          <w:sz w:val="24"/>
          <w:szCs w:val="24"/>
        </w:rPr>
        <w:t>литература»</w:t>
      </w:r>
    </w:p>
    <w:p w:rsidR="009F5B4E" w:rsidRDefault="009F5B4E" w:rsidP="009F5B4E">
      <w:pPr>
        <w:spacing w:line="41" w:lineRule="exact"/>
        <w:ind w:right="424"/>
        <w:rPr>
          <w:sz w:val="20"/>
          <w:szCs w:val="20"/>
        </w:rPr>
      </w:pPr>
    </w:p>
    <w:p w:rsidR="009F5B4E" w:rsidRDefault="00A207EA" w:rsidP="009F5B4E">
      <w:pPr>
        <w:ind w:right="424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У</w:t>
      </w:r>
      <w:r w:rsidR="009F5B4E">
        <w:rPr>
          <w:rFonts w:eastAsia="Times New Roman"/>
          <w:b/>
          <w:bCs/>
          <w:sz w:val="24"/>
          <w:szCs w:val="24"/>
        </w:rPr>
        <w:t>чащиеся научатся знать</w:t>
      </w:r>
      <w:r w:rsidR="009F5B4E">
        <w:rPr>
          <w:rFonts w:eastAsia="Times New Roman"/>
          <w:sz w:val="24"/>
          <w:szCs w:val="24"/>
        </w:rPr>
        <w:t>:</w:t>
      </w:r>
    </w:p>
    <w:p w:rsidR="009F5B4E" w:rsidRDefault="009F5B4E" w:rsidP="009F5B4E">
      <w:pPr>
        <w:spacing w:line="31" w:lineRule="exact"/>
        <w:ind w:right="424"/>
        <w:rPr>
          <w:sz w:val="20"/>
          <w:szCs w:val="20"/>
        </w:rPr>
      </w:pPr>
    </w:p>
    <w:p w:rsidR="009F5B4E" w:rsidRDefault="009F5B4E" w:rsidP="009F5B4E">
      <w:pPr>
        <w:numPr>
          <w:ilvl w:val="0"/>
          <w:numId w:val="6"/>
        </w:numPr>
        <w:tabs>
          <w:tab w:val="left" w:pos="1400"/>
        </w:tabs>
        <w:ind w:right="424" w:hanging="286"/>
        <w:rPr>
          <w:rFonts w:eastAsia="Times New Roman"/>
          <w:sz w:val="28"/>
          <w:szCs w:val="28"/>
        </w:rPr>
      </w:pPr>
      <w:r>
        <w:rPr>
          <w:rFonts w:eastAsia="Times New Roman"/>
          <w:sz w:val="24"/>
          <w:szCs w:val="24"/>
        </w:rPr>
        <w:t xml:space="preserve">самых известных писателей </w:t>
      </w:r>
      <w:proofErr w:type="spellStart"/>
      <w:proofErr w:type="gramStart"/>
      <w:r>
        <w:rPr>
          <w:rFonts w:eastAsia="Times New Roman"/>
          <w:sz w:val="24"/>
          <w:szCs w:val="24"/>
        </w:rPr>
        <w:t>татарк</w:t>
      </w:r>
      <w:proofErr w:type="spellEnd"/>
      <w:r>
        <w:rPr>
          <w:rFonts w:eastAsia="Times New Roman"/>
          <w:sz w:val="24"/>
          <w:szCs w:val="24"/>
          <w:lang w:val="tt-RU"/>
        </w:rPr>
        <w:t>о</w:t>
      </w:r>
      <w:r>
        <w:rPr>
          <w:rFonts w:eastAsia="Times New Roman"/>
          <w:sz w:val="24"/>
          <w:szCs w:val="24"/>
        </w:rPr>
        <w:t xml:space="preserve"> й</w:t>
      </w:r>
      <w:proofErr w:type="gramEnd"/>
      <w:r>
        <w:rPr>
          <w:rFonts w:eastAsia="Times New Roman"/>
          <w:sz w:val="24"/>
          <w:szCs w:val="24"/>
        </w:rPr>
        <w:t xml:space="preserve">  литературы и их произведения;</w:t>
      </w:r>
    </w:p>
    <w:p w:rsidR="009F5B4E" w:rsidRDefault="009F5B4E" w:rsidP="009F5B4E">
      <w:pPr>
        <w:spacing w:line="33" w:lineRule="exact"/>
        <w:ind w:right="424"/>
        <w:rPr>
          <w:rFonts w:eastAsia="Times New Roman"/>
          <w:sz w:val="28"/>
          <w:szCs w:val="28"/>
        </w:rPr>
      </w:pPr>
    </w:p>
    <w:p w:rsidR="009F5B4E" w:rsidRDefault="009F5B4E" w:rsidP="009F5B4E">
      <w:pPr>
        <w:numPr>
          <w:ilvl w:val="0"/>
          <w:numId w:val="6"/>
        </w:numPr>
        <w:tabs>
          <w:tab w:val="left" w:pos="1400"/>
        </w:tabs>
        <w:ind w:right="424" w:hanging="286"/>
        <w:rPr>
          <w:rFonts w:eastAsia="Times New Roman"/>
          <w:sz w:val="28"/>
          <w:szCs w:val="28"/>
        </w:rPr>
      </w:pPr>
      <w:r>
        <w:rPr>
          <w:rFonts w:eastAsia="Times New Roman"/>
          <w:sz w:val="24"/>
          <w:szCs w:val="24"/>
        </w:rPr>
        <w:t>периодизацию  татарской литературы;</w:t>
      </w:r>
    </w:p>
    <w:p w:rsidR="009F5B4E" w:rsidRDefault="009F5B4E" w:rsidP="009F5B4E">
      <w:pPr>
        <w:spacing w:line="33" w:lineRule="exact"/>
        <w:ind w:right="424"/>
        <w:rPr>
          <w:rFonts w:eastAsia="Times New Roman"/>
          <w:sz w:val="28"/>
          <w:szCs w:val="28"/>
        </w:rPr>
      </w:pPr>
    </w:p>
    <w:p w:rsidR="009F5B4E" w:rsidRDefault="009F5B4E" w:rsidP="009F5B4E">
      <w:pPr>
        <w:numPr>
          <w:ilvl w:val="0"/>
          <w:numId w:val="6"/>
        </w:numPr>
        <w:tabs>
          <w:tab w:val="left" w:pos="1400"/>
        </w:tabs>
        <w:ind w:right="424" w:hanging="286"/>
        <w:rPr>
          <w:rFonts w:eastAsia="Times New Roman"/>
          <w:sz w:val="28"/>
          <w:szCs w:val="28"/>
        </w:rPr>
      </w:pPr>
      <w:r>
        <w:rPr>
          <w:rFonts w:eastAsia="Times New Roman"/>
          <w:sz w:val="24"/>
          <w:szCs w:val="24"/>
        </w:rPr>
        <w:t>понимание образной природы искусства  слова;</w:t>
      </w:r>
    </w:p>
    <w:p w:rsidR="009F5B4E" w:rsidRDefault="009F5B4E" w:rsidP="009F5B4E">
      <w:pPr>
        <w:spacing w:line="91" w:lineRule="exact"/>
        <w:ind w:right="424"/>
        <w:rPr>
          <w:rFonts w:eastAsia="Times New Roman"/>
          <w:sz w:val="28"/>
          <w:szCs w:val="28"/>
        </w:rPr>
      </w:pPr>
    </w:p>
    <w:p w:rsidR="009F5B4E" w:rsidRDefault="009F5B4E" w:rsidP="009F5B4E">
      <w:pPr>
        <w:tabs>
          <w:tab w:val="left" w:pos="1393"/>
        </w:tabs>
        <w:spacing w:line="232" w:lineRule="auto"/>
        <w:ind w:right="424"/>
        <w:rPr>
          <w:rFonts w:eastAsia="Times New Roman"/>
          <w:sz w:val="28"/>
          <w:szCs w:val="28"/>
        </w:rPr>
      </w:pPr>
      <w:r>
        <w:rPr>
          <w:rFonts w:eastAsia="Times New Roman"/>
          <w:sz w:val="24"/>
          <w:szCs w:val="24"/>
        </w:rPr>
        <w:t>основные закономерности литературно-исторического процесса и основные качества литературных направлений и явлений;</w:t>
      </w:r>
    </w:p>
    <w:p w:rsidR="009F5B4E" w:rsidRDefault="009F5B4E" w:rsidP="009F5B4E">
      <w:pPr>
        <w:spacing w:line="33" w:lineRule="exact"/>
        <w:ind w:right="424"/>
        <w:rPr>
          <w:rFonts w:eastAsia="Times New Roman"/>
          <w:sz w:val="28"/>
          <w:szCs w:val="28"/>
        </w:rPr>
      </w:pPr>
    </w:p>
    <w:p w:rsidR="009F5B4E" w:rsidRDefault="009F5B4E" w:rsidP="009F5B4E">
      <w:pPr>
        <w:numPr>
          <w:ilvl w:val="0"/>
          <w:numId w:val="6"/>
        </w:numPr>
        <w:tabs>
          <w:tab w:val="left" w:pos="1400"/>
        </w:tabs>
        <w:ind w:right="424" w:hanging="286"/>
        <w:rPr>
          <w:rFonts w:eastAsia="Times New Roman"/>
          <w:sz w:val="28"/>
          <w:szCs w:val="28"/>
        </w:rPr>
      </w:pPr>
      <w:r>
        <w:rPr>
          <w:rFonts w:eastAsia="Times New Roman"/>
          <w:sz w:val="24"/>
          <w:szCs w:val="24"/>
        </w:rPr>
        <w:t>основные теоретико-литературные понятия.</w:t>
      </w:r>
    </w:p>
    <w:p w:rsidR="009F5B4E" w:rsidRDefault="009F5B4E" w:rsidP="009F5B4E">
      <w:pPr>
        <w:spacing w:line="46" w:lineRule="exact"/>
        <w:ind w:right="424"/>
        <w:rPr>
          <w:sz w:val="20"/>
          <w:szCs w:val="20"/>
        </w:rPr>
      </w:pPr>
    </w:p>
    <w:p w:rsidR="00280B09" w:rsidRDefault="00280B09" w:rsidP="009F5B4E">
      <w:pPr>
        <w:ind w:right="424"/>
        <w:rPr>
          <w:rFonts w:eastAsia="Times New Roman"/>
          <w:b/>
          <w:bCs/>
          <w:sz w:val="24"/>
          <w:szCs w:val="24"/>
          <w:lang w:val="tt-RU"/>
        </w:rPr>
      </w:pPr>
    </w:p>
    <w:p w:rsidR="00280B09" w:rsidRDefault="00280B09" w:rsidP="009F5B4E">
      <w:pPr>
        <w:ind w:right="424"/>
        <w:rPr>
          <w:rFonts w:eastAsia="Times New Roman"/>
          <w:b/>
          <w:bCs/>
          <w:sz w:val="24"/>
          <w:szCs w:val="24"/>
          <w:lang w:val="tt-RU"/>
        </w:rPr>
      </w:pPr>
    </w:p>
    <w:p w:rsidR="00280B09" w:rsidRDefault="00280B09" w:rsidP="009F5B4E">
      <w:pPr>
        <w:ind w:right="424"/>
        <w:rPr>
          <w:rFonts w:eastAsia="Times New Roman"/>
          <w:b/>
          <w:bCs/>
          <w:sz w:val="24"/>
          <w:szCs w:val="24"/>
          <w:lang w:val="tt-RU"/>
        </w:rPr>
      </w:pPr>
    </w:p>
    <w:p w:rsidR="00280B09" w:rsidRDefault="00280B09" w:rsidP="009F5B4E">
      <w:pPr>
        <w:ind w:right="424"/>
        <w:rPr>
          <w:rFonts w:eastAsia="Times New Roman"/>
          <w:b/>
          <w:bCs/>
          <w:sz w:val="24"/>
          <w:szCs w:val="24"/>
          <w:lang w:val="tt-RU"/>
        </w:rPr>
      </w:pPr>
    </w:p>
    <w:p w:rsidR="00280B09" w:rsidRDefault="00280B09" w:rsidP="009F5B4E">
      <w:pPr>
        <w:ind w:right="424"/>
        <w:rPr>
          <w:rFonts w:eastAsia="Times New Roman"/>
          <w:b/>
          <w:bCs/>
          <w:sz w:val="24"/>
          <w:szCs w:val="24"/>
          <w:lang w:val="tt-RU"/>
        </w:rPr>
      </w:pPr>
    </w:p>
    <w:p w:rsidR="00280B09" w:rsidRDefault="00280B09" w:rsidP="009F5B4E">
      <w:pPr>
        <w:ind w:right="424"/>
        <w:rPr>
          <w:rFonts w:eastAsia="Times New Roman"/>
          <w:b/>
          <w:bCs/>
          <w:sz w:val="24"/>
          <w:szCs w:val="24"/>
          <w:lang w:val="tt-RU"/>
        </w:rPr>
      </w:pPr>
    </w:p>
    <w:p w:rsidR="009F5B4E" w:rsidRDefault="009F5B4E" w:rsidP="009F5B4E">
      <w:pPr>
        <w:ind w:right="424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Получат возможность научиться:</w:t>
      </w:r>
    </w:p>
    <w:p w:rsidR="009F5B4E" w:rsidRDefault="009F5B4E" w:rsidP="009F5B4E">
      <w:pPr>
        <w:spacing w:line="38" w:lineRule="exact"/>
        <w:ind w:right="424"/>
        <w:rPr>
          <w:sz w:val="20"/>
          <w:szCs w:val="20"/>
        </w:rPr>
      </w:pPr>
    </w:p>
    <w:p w:rsidR="009F5B4E" w:rsidRDefault="009F5B4E" w:rsidP="009F5B4E">
      <w:pPr>
        <w:tabs>
          <w:tab w:val="left" w:pos="1380"/>
          <w:tab w:val="left" w:pos="3400"/>
          <w:tab w:val="left" w:pos="5060"/>
          <w:tab w:val="left" w:pos="6260"/>
          <w:tab w:val="left" w:pos="7940"/>
          <w:tab w:val="left" w:pos="9360"/>
        </w:tabs>
        <w:ind w:left="1120" w:right="424"/>
        <w:rPr>
          <w:sz w:val="20"/>
          <w:szCs w:val="20"/>
          <w:lang w:val="tt-RU"/>
        </w:rPr>
      </w:pPr>
    </w:p>
    <w:p w:rsidR="009F5B4E" w:rsidRDefault="009F5B4E" w:rsidP="009F5B4E">
      <w:pPr>
        <w:numPr>
          <w:ilvl w:val="0"/>
          <w:numId w:val="7"/>
        </w:numPr>
        <w:tabs>
          <w:tab w:val="left" w:pos="1400"/>
        </w:tabs>
        <w:ind w:right="424" w:hanging="286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понять суть и пересказать содержание литературного произведения;</w:t>
      </w:r>
    </w:p>
    <w:p w:rsidR="009F5B4E" w:rsidRDefault="009F5B4E" w:rsidP="009F5B4E">
      <w:pPr>
        <w:spacing w:line="53" w:lineRule="exact"/>
        <w:ind w:right="424"/>
        <w:rPr>
          <w:rFonts w:eastAsia="Times New Roman"/>
          <w:sz w:val="24"/>
          <w:szCs w:val="24"/>
        </w:rPr>
      </w:pPr>
    </w:p>
    <w:p w:rsidR="009F5B4E" w:rsidRDefault="009F5B4E" w:rsidP="009F5B4E">
      <w:pPr>
        <w:tabs>
          <w:tab w:val="left" w:pos="1393"/>
        </w:tabs>
        <w:spacing w:line="264" w:lineRule="auto"/>
        <w:ind w:right="42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анализировать литературное произведение, используя сведения по истории и теории литературы;</w:t>
      </w:r>
    </w:p>
    <w:p w:rsidR="009F5B4E" w:rsidRDefault="009F5B4E" w:rsidP="009F5B4E">
      <w:pPr>
        <w:spacing w:line="14" w:lineRule="exact"/>
        <w:ind w:right="424"/>
        <w:rPr>
          <w:sz w:val="20"/>
          <w:szCs w:val="20"/>
        </w:rPr>
      </w:pPr>
    </w:p>
    <w:p w:rsidR="009F5B4E" w:rsidRDefault="009F5B4E" w:rsidP="009F5B4E">
      <w:pPr>
        <w:tabs>
          <w:tab w:val="left" w:pos="1380"/>
          <w:tab w:val="left" w:pos="3780"/>
          <w:tab w:val="left" w:pos="5200"/>
          <w:tab w:val="left" w:pos="6620"/>
        </w:tabs>
        <w:ind w:right="424"/>
        <w:rPr>
          <w:sz w:val="20"/>
          <w:szCs w:val="20"/>
          <w:lang w:val="tt-RU"/>
        </w:rPr>
      </w:pPr>
      <w:r>
        <w:rPr>
          <w:rFonts w:eastAsia="Times New Roman"/>
          <w:sz w:val="24"/>
          <w:szCs w:val="24"/>
        </w:rPr>
        <w:t>•</w:t>
      </w:r>
      <w:r>
        <w:rPr>
          <w:sz w:val="20"/>
          <w:szCs w:val="20"/>
          <w:lang w:val="tt-RU"/>
        </w:rPr>
        <w:t xml:space="preserve">  </w:t>
      </w:r>
      <w:r>
        <w:rPr>
          <w:rFonts w:eastAsia="Times New Roman"/>
          <w:sz w:val="24"/>
          <w:szCs w:val="24"/>
        </w:rPr>
        <w:t>детально исследовать</w:t>
      </w:r>
      <w:r>
        <w:rPr>
          <w:rFonts w:eastAsia="Times New Roman"/>
          <w:sz w:val="24"/>
          <w:szCs w:val="24"/>
          <w:lang w:val="tt-RU"/>
        </w:rPr>
        <w:t xml:space="preserve"> </w:t>
      </w:r>
      <w:r>
        <w:rPr>
          <w:rFonts w:eastAsia="Times New Roman"/>
          <w:sz w:val="24"/>
          <w:szCs w:val="24"/>
        </w:rPr>
        <w:t>отдельные</w:t>
      </w:r>
      <w:r>
        <w:rPr>
          <w:sz w:val="20"/>
          <w:szCs w:val="20"/>
          <w:lang w:val="tt-RU"/>
        </w:rPr>
        <w:t xml:space="preserve"> </w:t>
      </w:r>
      <w:r>
        <w:rPr>
          <w:rFonts w:eastAsia="Times New Roman"/>
          <w:sz w:val="24"/>
          <w:szCs w:val="24"/>
        </w:rPr>
        <w:t>стороны</w:t>
      </w:r>
      <w:r>
        <w:rPr>
          <w:sz w:val="20"/>
          <w:szCs w:val="20"/>
          <w:lang w:val="tt-RU"/>
        </w:rPr>
        <w:t xml:space="preserve"> </w:t>
      </w:r>
      <w:r>
        <w:rPr>
          <w:rFonts w:eastAsia="Times New Roman"/>
          <w:sz w:val="23"/>
          <w:szCs w:val="23"/>
        </w:rPr>
        <w:t>и элементы художественного</w:t>
      </w:r>
      <w:r>
        <w:rPr>
          <w:sz w:val="20"/>
          <w:szCs w:val="20"/>
          <w:lang w:val="tt-RU"/>
        </w:rPr>
        <w:t xml:space="preserve"> </w:t>
      </w:r>
      <w:r>
        <w:rPr>
          <w:rFonts w:eastAsia="Times New Roman"/>
          <w:sz w:val="24"/>
          <w:szCs w:val="24"/>
        </w:rPr>
        <w:t>произведения</w:t>
      </w:r>
      <w:r>
        <w:rPr>
          <w:rFonts w:eastAsia="Times New Roman"/>
          <w:sz w:val="24"/>
          <w:szCs w:val="24"/>
          <w:lang w:val="tt-RU"/>
        </w:rPr>
        <w:t>;</w:t>
      </w:r>
    </w:p>
    <w:p w:rsidR="009F5B4E" w:rsidRDefault="009F5B4E" w:rsidP="009F5B4E">
      <w:pPr>
        <w:tabs>
          <w:tab w:val="left" w:pos="1393"/>
        </w:tabs>
        <w:spacing w:line="268" w:lineRule="auto"/>
        <w:ind w:right="424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определять принадлежность художественного произведения к одному из литературных родов и жанров, к тому или иному литературному периоду, находить черты, присущие литературе этого периода;</w:t>
      </w:r>
    </w:p>
    <w:p w:rsidR="009F5B4E" w:rsidRDefault="009F5B4E" w:rsidP="009F5B4E">
      <w:pPr>
        <w:spacing w:line="6" w:lineRule="exact"/>
        <w:ind w:right="424"/>
        <w:rPr>
          <w:rFonts w:eastAsia="Times New Roman"/>
          <w:sz w:val="24"/>
          <w:szCs w:val="24"/>
        </w:rPr>
      </w:pPr>
    </w:p>
    <w:p w:rsidR="009F5B4E" w:rsidRDefault="009F5B4E" w:rsidP="009F5B4E">
      <w:pPr>
        <w:tabs>
          <w:tab w:val="left" w:pos="1400"/>
        </w:tabs>
        <w:ind w:right="42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аргументированно выражать личное отношение к  тексту;</w:t>
      </w:r>
    </w:p>
    <w:p w:rsidR="009F5B4E" w:rsidRDefault="009F5B4E" w:rsidP="009F5B4E">
      <w:pPr>
        <w:spacing w:line="43" w:lineRule="exact"/>
        <w:ind w:right="424"/>
        <w:rPr>
          <w:sz w:val="20"/>
          <w:szCs w:val="20"/>
        </w:rPr>
      </w:pPr>
    </w:p>
    <w:p w:rsidR="009F5B4E" w:rsidRDefault="009F5B4E" w:rsidP="009F5B4E">
      <w:pPr>
        <w:tabs>
          <w:tab w:val="left" w:pos="1380"/>
          <w:tab w:val="left" w:pos="3400"/>
          <w:tab w:val="left" w:pos="5060"/>
          <w:tab w:val="left" w:pos="6260"/>
          <w:tab w:val="left" w:pos="7940"/>
          <w:tab w:val="left" w:pos="9360"/>
        </w:tabs>
        <w:ind w:right="424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выполнять</w:t>
      </w:r>
      <w:r>
        <w:rPr>
          <w:sz w:val="20"/>
          <w:szCs w:val="20"/>
          <w:lang w:val="tt-RU"/>
        </w:rPr>
        <w:t xml:space="preserve"> </w:t>
      </w:r>
      <w:r>
        <w:rPr>
          <w:rFonts w:eastAsia="Times New Roman"/>
          <w:sz w:val="24"/>
          <w:szCs w:val="24"/>
        </w:rPr>
        <w:t>творческие</w:t>
      </w:r>
      <w:r>
        <w:rPr>
          <w:sz w:val="20"/>
          <w:szCs w:val="20"/>
          <w:lang w:val="tt-RU"/>
        </w:rPr>
        <w:t xml:space="preserve"> </w:t>
      </w:r>
      <w:r>
        <w:rPr>
          <w:rFonts w:eastAsia="Times New Roman"/>
          <w:sz w:val="24"/>
          <w:szCs w:val="24"/>
        </w:rPr>
        <w:t>работы</w:t>
      </w:r>
      <w:r>
        <w:rPr>
          <w:sz w:val="20"/>
          <w:szCs w:val="20"/>
          <w:lang w:val="tt-RU"/>
        </w:rPr>
        <w:t xml:space="preserve"> </w:t>
      </w:r>
      <w:r>
        <w:rPr>
          <w:rFonts w:eastAsia="Times New Roman"/>
          <w:sz w:val="24"/>
          <w:szCs w:val="24"/>
        </w:rPr>
        <w:t>различного</w:t>
      </w:r>
      <w:r>
        <w:rPr>
          <w:sz w:val="20"/>
          <w:szCs w:val="20"/>
          <w:lang w:val="tt-RU"/>
        </w:rPr>
        <w:t xml:space="preserve"> </w:t>
      </w:r>
      <w:r>
        <w:rPr>
          <w:rFonts w:eastAsia="Times New Roman"/>
          <w:sz w:val="24"/>
          <w:szCs w:val="24"/>
        </w:rPr>
        <w:t>характера</w:t>
      </w:r>
      <w:r>
        <w:rPr>
          <w:sz w:val="20"/>
          <w:szCs w:val="20"/>
          <w:lang w:val="tt-RU"/>
        </w:rPr>
        <w:t xml:space="preserve"> </w:t>
      </w:r>
      <w:r>
        <w:rPr>
          <w:rFonts w:eastAsia="Times New Roman"/>
          <w:sz w:val="23"/>
          <w:szCs w:val="23"/>
        </w:rPr>
        <w:t>по</w:t>
      </w:r>
      <w:r>
        <w:rPr>
          <w:sz w:val="20"/>
          <w:szCs w:val="20"/>
          <w:lang w:val="tt-RU"/>
        </w:rPr>
        <w:t xml:space="preserve"> </w:t>
      </w:r>
      <w:r>
        <w:rPr>
          <w:rFonts w:eastAsia="Times New Roman"/>
          <w:sz w:val="24"/>
          <w:szCs w:val="24"/>
        </w:rPr>
        <w:t>изученному произведению</w:t>
      </w:r>
      <w:proofErr w:type="gramStart"/>
      <w:r>
        <w:rPr>
          <w:rFonts w:eastAsia="Times New Roman"/>
          <w:sz w:val="24"/>
          <w:szCs w:val="24"/>
        </w:rPr>
        <w:t>.</w:t>
      </w:r>
      <w:proofErr w:type="gramEnd"/>
      <w:r>
        <w:rPr>
          <w:rFonts w:eastAsia="Times New Roman"/>
          <w:sz w:val="24"/>
          <w:szCs w:val="24"/>
        </w:rPr>
        <w:t xml:space="preserve"> </w:t>
      </w:r>
      <w:proofErr w:type="gramStart"/>
      <w:r>
        <w:rPr>
          <w:rFonts w:eastAsia="Times New Roman"/>
          <w:sz w:val="24"/>
          <w:szCs w:val="24"/>
        </w:rPr>
        <w:t>о</w:t>
      </w:r>
      <w:proofErr w:type="gramEnd"/>
      <w:r>
        <w:rPr>
          <w:rFonts w:eastAsia="Times New Roman"/>
          <w:sz w:val="24"/>
          <w:szCs w:val="24"/>
        </w:rPr>
        <w:t>бщечеловеческих ценностей;</w:t>
      </w:r>
    </w:p>
    <w:p w:rsidR="009F5B4E" w:rsidRDefault="009F5B4E" w:rsidP="009F5B4E">
      <w:pPr>
        <w:spacing w:line="53" w:lineRule="exact"/>
        <w:ind w:right="424"/>
        <w:rPr>
          <w:sz w:val="20"/>
          <w:szCs w:val="20"/>
        </w:rPr>
      </w:pPr>
    </w:p>
    <w:p w:rsidR="009F5B4E" w:rsidRDefault="009F5B4E" w:rsidP="009F5B4E">
      <w:pPr>
        <w:numPr>
          <w:ilvl w:val="0"/>
          <w:numId w:val="8"/>
        </w:numPr>
        <w:tabs>
          <w:tab w:val="left" w:pos="1393"/>
        </w:tabs>
        <w:spacing w:line="268" w:lineRule="auto"/>
        <w:ind w:left="260" w:right="424" w:firstLine="854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определять принадлежность художественного произведения к одному из литературных родов и жанров, к тому или иному литературному периоду, находить черты, присущие литературе этого периода;</w:t>
      </w:r>
    </w:p>
    <w:p w:rsidR="009F5B4E" w:rsidRDefault="009F5B4E" w:rsidP="009F5B4E">
      <w:pPr>
        <w:spacing w:line="6" w:lineRule="exact"/>
        <w:ind w:right="424"/>
        <w:rPr>
          <w:rFonts w:eastAsia="Times New Roman"/>
          <w:sz w:val="24"/>
          <w:szCs w:val="24"/>
        </w:rPr>
      </w:pPr>
    </w:p>
    <w:p w:rsidR="009F5B4E" w:rsidRDefault="009F5B4E" w:rsidP="009F5B4E">
      <w:pPr>
        <w:numPr>
          <w:ilvl w:val="0"/>
          <w:numId w:val="8"/>
        </w:numPr>
        <w:tabs>
          <w:tab w:val="left" w:pos="1400"/>
        </w:tabs>
        <w:ind w:left="1400" w:right="424" w:hanging="286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аргументированно выражать личное отношение к  тексту;</w:t>
      </w:r>
    </w:p>
    <w:p w:rsidR="009F5B4E" w:rsidRDefault="009F5B4E" w:rsidP="009F5B4E">
      <w:pPr>
        <w:spacing w:line="43" w:lineRule="exact"/>
        <w:ind w:right="424"/>
        <w:rPr>
          <w:sz w:val="20"/>
          <w:szCs w:val="20"/>
        </w:rPr>
      </w:pPr>
    </w:p>
    <w:p w:rsidR="009F5B4E" w:rsidRDefault="009F5B4E" w:rsidP="009F5B4E">
      <w:pPr>
        <w:tabs>
          <w:tab w:val="left" w:pos="1380"/>
          <w:tab w:val="left" w:pos="3400"/>
          <w:tab w:val="left" w:pos="5060"/>
          <w:tab w:val="left" w:pos="6260"/>
          <w:tab w:val="left" w:pos="7940"/>
          <w:tab w:val="left" w:pos="9360"/>
        </w:tabs>
        <w:ind w:left="1120" w:right="42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•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выполнять</w:t>
      </w:r>
      <w:r>
        <w:rPr>
          <w:sz w:val="20"/>
          <w:szCs w:val="20"/>
          <w:lang w:val="tt-RU"/>
        </w:rPr>
        <w:t xml:space="preserve"> </w:t>
      </w:r>
      <w:r>
        <w:rPr>
          <w:rFonts w:eastAsia="Times New Roman"/>
          <w:sz w:val="24"/>
          <w:szCs w:val="24"/>
        </w:rPr>
        <w:t>творческие</w:t>
      </w:r>
      <w:r>
        <w:rPr>
          <w:sz w:val="20"/>
          <w:szCs w:val="20"/>
          <w:lang w:val="tt-RU"/>
        </w:rPr>
        <w:t xml:space="preserve"> </w:t>
      </w:r>
      <w:r>
        <w:rPr>
          <w:rFonts w:eastAsia="Times New Roman"/>
          <w:sz w:val="24"/>
          <w:szCs w:val="24"/>
        </w:rPr>
        <w:t>работы</w:t>
      </w:r>
      <w:r>
        <w:rPr>
          <w:sz w:val="20"/>
          <w:szCs w:val="20"/>
          <w:lang w:val="tt-RU"/>
        </w:rPr>
        <w:t xml:space="preserve"> </w:t>
      </w:r>
      <w:r>
        <w:rPr>
          <w:rFonts w:eastAsia="Times New Roman"/>
          <w:sz w:val="24"/>
          <w:szCs w:val="24"/>
        </w:rPr>
        <w:t>различного</w:t>
      </w:r>
      <w:r>
        <w:rPr>
          <w:sz w:val="20"/>
          <w:szCs w:val="20"/>
          <w:lang w:val="tt-RU"/>
        </w:rPr>
        <w:t xml:space="preserve"> </w:t>
      </w:r>
      <w:r>
        <w:rPr>
          <w:rFonts w:eastAsia="Times New Roman"/>
          <w:sz w:val="24"/>
          <w:szCs w:val="24"/>
        </w:rPr>
        <w:t>характера</w:t>
      </w:r>
      <w:r>
        <w:rPr>
          <w:sz w:val="20"/>
          <w:szCs w:val="20"/>
          <w:lang w:val="tt-RU"/>
        </w:rPr>
        <w:t xml:space="preserve"> </w:t>
      </w:r>
      <w:r>
        <w:rPr>
          <w:rFonts w:eastAsia="Times New Roman"/>
          <w:sz w:val="23"/>
          <w:szCs w:val="23"/>
        </w:rPr>
        <w:t>по</w:t>
      </w:r>
      <w:r>
        <w:rPr>
          <w:sz w:val="20"/>
          <w:szCs w:val="20"/>
          <w:lang w:val="tt-RU"/>
        </w:rPr>
        <w:t xml:space="preserve"> </w:t>
      </w:r>
      <w:r>
        <w:rPr>
          <w:rFonts w:eastAsia="Times New Roman"/>
          <w:sz w:val="24"/>
          <w:szCs w:val="24"/>
        </w:rPr>
        <w:t>изученному произведению.</w:t>
      </w:r>
    </w:p>
    <w:p w:rsidR="00A207EA" w:rsidRDefault="00A207EA" w:rsidP="009F5B4E">
      <w:pPr>
        <w:tabs>
          <w:tab w:val="left" w:pos="1380"/>
          <w:tab w:val="left" w:pos="3400"/>
          <w:tab w:val="left" w:pos="5060"/>
          <w:tab w:val="left" w:pos="6260"/>
          <w:tab w:val="left" w:pos="7940"/>
          <w:tab w:val="left" w:pos="9360"/>
        </w:tabs>
        <w:ind w:left="1120" w:right="424"/>
        <w:rPr>
          <w:rFonts w:eastAsia="Times New Roman"/>
          <w:sz w:val="24"/>
          <w:szCs w:val="24"/>
        </w:rPr>
      </w:pPr>
    </w:p>
    <w:p w:rsidR="00A207EA" w:rsidRPr="00A207EA" w:rsidRDefault="00A207EA" w:rsidP="00A207EA">
      <w:pPr>
        <w:ind w:left="660"/>
        <w:jc w:val="center"/>
        <w:rPr>
          <w:rFonts w:eastAsia="Times New Roman"/>
          <w:sz w:val="28"/>
          <w:szCs w:val="28"/>
        </w:rPr>
      </w:pPr>
      <w:r w:rsidRPr="00A207EA">
        <w:rPr>
          <w:rFonts w:eastAsia="Times New Roman"/>
          <w:b/>
          <w:bCs/>
          <w:sz w:val="28"/>
          <w:szCs w:val="28"/>
        </w:rPr>
        <w:t>Основное содержание учебного предмета «Родная (татарская) литература»</w:t>
      </w:r>
    </w:p>
    <w:p w:rsidR="009F5B4E" w:rsidRPr="00A207EA" w:rsidRDefault="009F5B4E" w:rsidP="00A207EA">
      <w:pPr>
        <w:spacing w:line="247" w:lineRule="exact"/>
        <w:jc w:val="center"/>
        <w:rPr>
          <w:sz w:val="28"/>
          <w:szCs w:val="28"/>
        </w:rPr>
      </w:pPr>
    </w:p>
    <w:p w:rsidR="009F5B4E" w:rsidRDefault="009F5B4E" w:rsidP="00A207EA">
      <w:pPr>
        <w:spacing w:line="274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1. </w:t>
      </w:r>
      <w:proofErr w:type="spellStart"/>
      <w:r>
        <w:rPr>
          <w:rFonts w:eastAsia="Times New Roman"/>
          <w:b/>
          <w:bCs/>
          <w:sz w:val="24"/>
          <w:szCs w:val="24"/>
        </w:rPr>
        <w:t>Мифтан</w:t>
      </w:r>
      <w:proofErr w:type="spellEnd"/>
      <w:r>
        <w:rPr>
          <w:rFonts w:eastAsia="Times New Roman"/>
          <w:b/>
          <w:bCs/>
          <w:sz w:val="24"/>
          <w:szCs w:val="24"/>
        </w:rPr>
        <w:t xml:space="preserve"> – </w:t>
      </w:r>
      <w:proofErr w:type="spellStart"/>
      <w:r>
        <w:rPr>
          <w:rFonts w:eastAsia="Times New Roman"/>
          <w:b/>
          <w:bCs/>
          <w:sz w:val="24"/>
          <w:szCs w:val="24"/>
        </w:rPr>
        <w:t>чынбарлыкка</w:t>
      </w:r>
      <w:proofErr w:type="spellEnd"/>
      <w:r>
        <w:rPr>
          <w:rFonts w:eastAsia="Times New Roman"/>
          <w:b/>
          <w:bCs/>
          <w:sz w:val="24"/>
          <w:szCs w:val="24"/>
        </w:rPr>
        <w:t xml:space="preserve">. / От мифа к реальности. </w:t>
      </w:r>
      <w:r>
        <w:rPr>
          <w:rFonts w:eastAsia="Times New Roman"/>
          <w:sz w:val="24"/>
          <w:szCs w:val="24"/>
        </w:rPr>
        <w:t>Повторение сказок,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пословиц,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загадок. Происхождение мифов, их классификация. Работа со схемой. Мифы разных народов: «</w:t>
      </w:r>
      <w:proofErr w:type="spellStart"/>
      <w:proofErr w:type="gramStart"/>
      <w:r>
        <w:rPr>
          <w:rFonts w:eastAsia="Times New Roman"/>
          <w:sz w:val="24"/>
          <w:szCs w:val="24"/>
        </w:rPr>
        <w:t>Ш</w:t>
      </w:r>
      <w:proofErr w:type="gramEnd"/>
      <w:r>
        <w:rPr>
          <w:rFonts w:eastAsia="Times New Roman"/>
          <w:sz w:val="24"/>
          <w:szCs w:val="24"/>
        </w:rPr>
        <w:t>үрәле</w:t>
      </w:r>
      <w:proofErr w:type="spellEnd"/>
      <w:r>
        <w:rPr>
          <w:rFonts w:eastAsia="Times New Roman"/>
          <w:sz w:val="24"/>
          <w:szCs w:val="24"/>
        </w:rPr>
        <w:t>» /«</w:t>
      </w:r>
      <w:proofErr w:type="spellStart"/>
      <w:r>
        <w:rPr>
          <w:rFonts w:eastAsia="Times New Roman"/>
          <w:sz w:val="24"/>
          <w:szCs w:val="24"/>
        </w:rPr>
        <w:t>Шурале</w:t>
      </w:r>
      <w:proofErr w:type="spellEnd"/>
      <w:r>
        <w:rPr>
          <w:rFonts w:eastAsia="Times New Roman"/>
          <w:sz w:val="24"/>
          <w:szCs w:val="24"/>
        </w:rPr>
        <w:t xml:space="preserve">», «Су </w:t>
      </w:r>
      <w:proofErr w:type="spellStart"/>
      <w:r>
        <w:rPr>
          <w:rFonts w:eastAsia="Times New Roman"/>
          <w:sz w:val="24"/>
          <w:szCs w:val="24"/>
        </w:rPr>
        <w:t>иясе</w:t>
      </w:r>
      <w:proofErr w:type="spellEnd"/>
      <w:r>
        <w:rPr>
          <w:rFonts w:eastAsia="Times New Roman"/>
          <w:sz w:val="24"/>
          <w:szCs w:val="24"/>
        </w:rPr>
        <w:t>» /«Водяная», «</w:t>
      </w:r>
      <w:proofErr w:type="spellStart"/>
      <w:r>
        <w:rPr>
          <w:rFonts w:eastAsia="Times New Roman"/>
          <w:sz w:val="24"/>
          <w:szCs w:val="24"/>
        </w:rPr>
        <w:t>Өй</w:t>
      </w:r>
      <w:proofErr w:type="spellEnd"/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иясе</w:t>
      </w:r>
      <w:proofErr w:type="spellEnd"/>
      <w:r>
        <w:rPr>
          <w:rFonts w:eastAsia="Times New Roman"/>
          <w:sz w:val="24"/>
          <w:szCs w:val="24"/>
        </w:rPr>
        <w:t>» /«Домовой», «Дедал и Икар», «</w:t>
      </w:r>
      <w:proofErr w:type="spellStart"/>
      <w:r>
        <w:rPr>
          <w:rFonts w:eastAsia="Times New Roman"/>
          <w:sz w:val="24"/>
          <w:szCs w:val="24"/>
        </w:rPr>
        <w:t>Албасты</w:t>
      </w:r>
      <w:proofErr w:type="spellEnd"/>
      <w:r>
        <w:rPr>
          <w:rFonts w:eastAsia="Times New Roman"/>
          <w:sz w:val="24"/>
          <w:szCs w:val="24"/>
        </w:rPr>
        <w:t>» / «Демон». Пьеса «</w:t>
      </w:r>
      <w:proofErr w:type="spellStart"/>
      <w:r>
        <w:rPr>
          <w:rFonts w:eastAsia="Times New Roman"/>
          <w:sz w:val="24"/>
          <w:szCs w:val="24"/>
        </w:rPr>
        <w:t>Албасты</w:t>
      </w:r>
      <w:proofErr w:type="spellEnd"/>
      <w:r>
        <w:rPr>
          <w:rFonts w:eastAsia="Times New Roman"/>
          <w:sz w:val="24"/>
          <w:szCs w:val="24"/>
        </w:rPr>
        <w:t xml:space="preserve">» / «Демон» Р. </w:t>
      </w:r>
      <w:proofErr w:type="spellStart"/>
      <w:r>
        <w:rPr>
          <w:rFonts w:eastAsia="Times New Roman"/>
          <w:sz w:val="24"/>
          <w:szCs w:val="24"/>
        </w:rPr>
        <w:t>Батуллы</w:t>
      </w:r>
      <w:proofErr w:type="spellEnd"/>
      <w:r>
        <w:rPr>
          <w:rFonts w:eastAsia="Times New Roman"/>
          <w:sz w:val="24"/>
          <w:szCs w:val="24"/>
        </w:rPr>
        <w:t>. Пословицы и поговорки. Отражение в них народной психологии и идеалов. Повторить мифы, пословицы и поговорки.</w:t>
      </w:r>
      <w:r w:rsidR="00A207EA">
        <w:rPr>
          <w:sz w:val="20"/>
          <w:szCs w:val="20"/>
        </w:rPr>
        <w:t xml:space="preserve"> </w:t>
      </w:r>
    </w:p>
    <w:p w:rsidR="009F5B4E" w:rsidRDefault="009F5B4E" w:rsidP="00A207EA">
      <w:pPr>
        <w:spacing w:line="274" w:lineRule="auto"/>
        <w:ind w:left="260"/>
        <w:jc w:val="both"/>
        <w:rPr>
          <w:lang w:val="tt-RU"/>
        </w:rPr>
      </w:pPr>
      <w:r>
        <w:rPr>
          <w:rFonts w:eastAsia="Times New Roman"/>
          <w:b/>
          <w:bCs/>
          <w:sz w:val="24"/>
          <w:szCs w:val="24"/>
        </w:rPr>
        <w:t xml:space="preserve">2. Милли моңнар. / Народные мелодии. </w:t>
      </w:r>
      <w:r>
        <w:rPr>
          <w:rFonts w:eastAsia="Times New Roman"/>
          <w:sz w:val="24"/>
          <w:szCs w:val="24"/>
        </w:rPr>
        <w:t>Народные песни.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Их виды: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исторические песни,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 xml:space="preserve">обрядовые песни, игровые песни и др. </w:t>
      </w:r>
      <w:proofErr w:type="spellStart"/>
      <w:r>
        <w:rPr>
          <w:rFonts w:eastAsia="Times New Roman"/>
          <w:sz w:val="24"/>
          <w:szCs w:val="24"/>
        </w:rPr>
        <w:t>Истоическая</w:t>
      </w:r>
      <w:proofErr w:type="spellEnd"/>
      <w:r>
        <w:rPr>
          <w:rFonts w:eastAsia="Times New Roman"/>
          <w:sz w:val="24"/>
          <w:szCs w:val="24"/>
        </w:rPr>
        <w:t xml:space="preserve"> песня «</w:t>
      </w:r>
      <w:proofErr w:type="spellStart"/>
      <w:r>
        <w:rPr>
          <w:rFonts w:eastAsia="Times New Roman"/>
          <w:sz w:val="24"/>
          <w:szCs w:val="24"/>
        </w:rPr>
        <w:t>Кҿзге</w:t>
      </w:r>
      <w:proofErr w:type="spellEnd"/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ачы</w:t>
      </w:r>
      <w:proofErr w:type="spellEnd"/>
      <w:r>
        <w:rPr>
          <w:rFonts w:eastAsia="Times New Roman"/>
          <w:sz w:val="24"/>
          <w:szCs w:val="24"/>
        </w:rPr>
        <w:t xml:space="preserve"> җиллҽрдҽ» / «Осенние холодные ветра», игровая песня «</w:t>
      </w:r>
      <w:proofErr w:type="spellStart"/>
      <w:r>
        <w:rPr>
          <w:rFonts w:eastAsia="Times New Roman"/>
          <w:sz w:val="24"/>
          <w:szCs w:val="24"/>
        </w:rPr>
        <w:t>Кария</w:t>
      </w:r>
      <w:proofErr w:type="spellEnd"/>
      <w:r>
        <w:rPr>
          <w:rFonts w:eastAsia="Times New Roman"/>
          <w:sz w:val="24"/>
          <w:szCs w:val="24"/>
        </w:rPr>
        <w:t xml:space="preserve"> - </w:t>
      </w:r>
      <w:proofErr w:type="spellStart"/>
      <w:r>
        <w:rPr>
          <w:rFonts w:eastAsia="Times New Roman"/>
          <w:sz w:val="24"/>
          <w:szCs w:val="24"/>
        </w:rPr>
        <w:t>Закария</w:t>
      </w:r>
      <w:proofErr w:type="spellEnd"/>
      <w:r>
        <w:rPr>
          <w:rFonts w:eastAsia="Times New Roman"/>
          <w:sz w:val="24"/>
          <w:szCs w:val="24"/>
        </w:rPr>
        <w:t xml:space="preserve">». Ритм, рифма игровых песен. </w:t>
      </w:r>
      <w:proofErr w:type="spellStart"/>
      <w:r>
        <w:rPr>
          <w:rFonts w:eastAsia="Times New Roman"/>
          <w:sz w:val="24"/>
          <w:szCs w:val="24"/>
        </w:rPr>
        <w:t>Песеннее</w:t>
      </w:r>
      <w:proofErr w:type="spellEnd"/>
      <w:r>
        <w:rPr>
          <w:rFonts w:eastAsia="Times New Roman"/>
          <w:sz w:val="24"/>
          <w:szCs w:val="24"/>
        </w:rPr>
        <w:t xml:space="preserve"> сопровождение </w:t>
      </w:r>
      <w:proofErr w:type="spellStart"/>
      <w:r>
        <w:rPr>
          <w:rFonts w:eastAsia="Times New Roman"/>
          <w:sz w:val="24"/>
          <w:szCs w:val="24"/>
        </w:rPr>
        <w:t>празников</w:t>
      </w:r>
      <w:proofErr w:type="spellEnd"/>
      <w:r>
        <w:rPr>
          <w:rFonts w:eastAsia="Times New Roman"/>
          <w:sz w:val="24"/>
          <w:szCs w:val="24"/>
        </w:rPr>
        <w:t xml:space="preserve"> «</w:t>
      </w:r>
      <w:proofErr w:type="spellStart"/>
      <w:r>
        <w:rPr>
          <w:rFonts w:eastAsia="Times New Roman"/>
          <w:sz w:val="24"/>
          <w:szCs w:val="24"/>
        </w:rPr>
        <w:t>Каравон</w:t>
      </w:r>
      <w:proofErr w:type="spellEnd"/>
      <w:r>
        <w:rPr>
          <w:rFonts w:eastAsia="Times New Roman"/>
          <w:sz w:val="24"/>
          <w:szCs w:val="24"/>
        </w:rPr>
        <w:t>» (русский), «</w:t>
      </w:r>
      <w:proofErr w:type="spellStart"/>
      <w:r>
        <w:rPr>
          <w:rFonts w:eastAsia="Times New Roman"/>
          <w:sz w:val="24"/>
          <w:szCs w:val="24"/>
        </w:rPr>
        <w:t>Сумбеля</w:t>
      </w:r>
      <w:proofErr w:type="spellEnd"/>
      <w:r>
        <w:rPr>
          <w:rFonts w:eastAsia="Times New Roman"/>
          <w:sz w:val="24"/>
          <w:szCs w:val="24"/>
        </w:rPr>
        <w:t>» (</w:t>
      </w:r>
      <w:proofErr w:type="gramStart"/>
      <w:r>
        <w:rPr>
          <w:rFonts w:eastAsia="Times New Roman"/>
          <w:sz w:val="24"/>
          <w:szCs w:val="24"/>
        </w:rPr>
        <w:t>татарской</w:t>
      </w:r>
      <w:proofErr w:type="gramEnd"/>
      <w:r>
        <w:rPr>
          <w:rFonts w:eastAsia="Times New Roman"/>
          <w:sz w:val="24"/>
          <w:szCs w:val="24"/>
        </w:rPr>
        <w:t>), «</w:t>
      </w:r>
      <w:proofErr w:type="spellStart"/>
      <w:r>
        <w:rPr>
          <w:rFonts w:eastAsia="Times New Roman"/>
          <w:sz w:val="24"/>
          <w:szCs w:val="24"/>
        </w:rPr>
        <w:t>Чуклеме</w:t>
      </w:r>
      <w:proofErr w:type="spellEnd"/>
      <w:r>
        <w:rPr>
          <w:rFonts w:eastAsia="Times New Roman"/>
          <w:sz w:val="24"/>
          <w:szCs w:val="24"/>
        </w:rPr>
        <w:t>» (чувашский) и др. Стихотворения «</w:t>
      </w:r>
      <w:proofErr w:type="spellStart"/>
      <w:r>
        <w:rPr>
          <w:rFonts w:eastAsia="Times New Roman"/>
          <w:sz w:val="24"/>
          <w:szCs w:val="24"/>
        </w:rPr>
        <w:t>Туган</w:t>
      </w:r>
      <w:proofErr w:type="spellEnd"/>
      <w:r>
        <w:rPr>
          <w:rFonts w:eastAsia="Times New Roman"/>
          <w:sz w:val="24"/>
          <w:szCs w:val="24"/>
        </w:rPr>
        <w:t xml:space="preserve"> тел» / «Родной язык», «</w:t>
      </w:r>
      <w:proofErr w:type="spellStart"/>
      <w:r>
        <w:rPr>
          <w:rFonts w:eastAsia="Times New Roman"/>
          <w:sz w:val="24"/>
          <w:szCs w:val="24"/>
        </w:rPr>
        <w:t>Туган</w:t>
      </w:r>
      <w:proofErr w:type="spellEnd"/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авыл</w:t>
      </w:r>
      <w:proofErr w:type="spellEnd"/>
      <w:r>
        <w:rPr>
          <w:rFonts w:eastAsia="Times New Roman"/>
          <w:sz w:val="24"/>
          <w:szCs w:val="24"/>
        </w:rPr>
        <w:t xml:space="preserve">» / «Родная деревня» Г. Тукая. Роль мотивов народных песен. Изучение Государственного Гимна Республики Татарстан. Повторение </w:t>
      </w:r>
      <w:proofErr w:type="gramStart"/>
      <w:r>
        <w:rPr>
          <w:rFonts w:eastAsia="Times New Roman"/>
          <w:sz w:val="24"/>
          <w:szCs w:val="24"/>
        </w:rPr>
        <w:t>пройденного</w:t>
      </w:r>
      <w:proofErr w:type="gramEnd"/>
      <w:r>
        <w:rPr>
          <w:rFonts w:eastAsia="Times New Roman"/>
          <w:sz w:val="24"/>
          <w:szCs w:val="24"/>
        </w:rPr>
        <w:t>.</w:t>
      </w:r>
      <w:r w:rsidR="00A207EA">
        <w:rPr>
          <w:lang w:val="tt-RU"/>
        </w:rPr>
        <w:t xml:space="preserve"> </w:t>
      </w:r>
    </w:p>
    <w:p w:rsidR="00280B09" w:rsidRDefault="007830C3" w:rsidP="00A207EA">
      <w:pPr>
        <w:spacing w:after="200" w:line="276" w:lineRule="auto"/>
        <w:rPr>
          <w:rFonts w:eastAsia="Times New Roman"/>
          <w:sz w:val="24"/>
          <w:szCs w:val="24"/>
          <w:lang w:val="tt-RU"/>
        </w:rPr>
      </w:pPr>
      <w:r>
        <w:rPr>
          <w:rFonts w:eastAsia="Times New Roman"/>
          <w:b/>
          <w:bCs/>
          <w:sz w:val="24"/>
          <w:szCs w:val="24"/>
          <w:lang w:val="tt-RU"/>
        </w:rPr>
        <w:t>3.</w:t>
      </w:r>
      <w:r w:rsidR="009F5B4E">
        <w:rPr>
          <w:rFonts w:eastAsia="Times New Roman"/>
          <w:b/>
          <w:bCs/>
          <w:sz w:val="24"/>
          <w:szCs w:val="24"/>
        </w:rPr>
        <w:t xml:space="preserve">Кеше </w:t>
      </w:r>
      <w:proofErr w:type="spellStart"/>
      <w:r w:rsidR="009F5B4E">
        <w:rPr>
          <w:rFonts w:eastAsia="Times New Roman"/>
          <w:b/>
          <w:bCs/>
          <w:sz w:val="24"/>
          <w:szCs w:val="24"/>
        </w:rPr>
        <w:t>кадере</w:t>
      </w:r>
      <w:proofErr w:type="spellEnd"/>
      <w:r w:rsidR="009F5B4E">
        <w:rPr>
          <w:rFonts w:eastAsia="Times New Roman"/>
          <w:b/>
          <w:bCs/>
          <w:sz w:val="24"/>
          <w:szCs w:val="24"/>
        </w:rPr>
        <w:t>. /</w:t>
      </w:r>
      <w:r w:rsidR="009F5B4E">
        <w:rPr>
          <w:rFonts w:eastAsia="Times New Roman"/>
          <w:sz w:val="24"/>
          <w:szCs w:val="24"/>
        </w:rPr>
        <w:t xml:space="preserve"> </w:t>
      </w:r>
      <w:r w:rsidR="009F5B4E">
        <w:rPr>
          <w:rFonts w:eastAsia="Times New Roman"/>
          <w:b/>
          <w:bCs/>
          <w:sz w:val="24"/>
          <w:szCs w:val="24"/>
        </w:rPr>
        <w:t>Ценность человека.</w:t>
      </w:r>
      <w:r w:rsidR="009F5B4E">
        <w:rPr>
          <w:rFonts w:eastAsia="Times New Roman"/>
          <w:sz w:val="24"/>
          <w:szCs w:val="24"/>
        </w:rPr>
        <w:t xml:space="preserve"> Изучение стихотворения «</w:t>
      </w:r>
      <w:proofErr w:type="spellStart"/>
      <w:r w:rsidR="009F5B4E">
        <w:rPr>
          <w:rFonts w:eastAsia="Times New Roman"/>
          <w:sz w:val="24"/>
          <w:szCs w:val="24"/>
        </w:rPr>
        <w:t>Ҿ</w:t>
      </w:r>
      <w:proofErr w:type="gramStart"/>
      <w:r w:rsidR="009F5B4E">
        <w:rPr>
          <w:rFonts w:eastAsia="Times New Roman"/>
          <w:sz w:val="24"/>
          <w:szCs w:val="24"/>
        </w:rPr>
        <w:t>ч</w:t>
      </w:r>
      <w:proofErr w:type="spellEnd"/>
      <w:proofErr w:type="gramEnd"/>
      <w:r w:rsidR="009F5B4E">
        <w:rPr>
          <w:rFonts w:eastAsia="Times New Roman"/>
          <w:sz w:val="24"/>
          <w:szCs w:val="24"/>
        </w:rPr>
        <w:t xml:space="preserve"> </w:t>
      </w:r>
      <w:proofErr w:type="spellStart"/>
      <w:r w:rsidR="009F5B4E">
        <w:rPr>
          <w:rFonts w:eastAsia="Times New Roman"/>
          <w:sz w:val="24"/>
          <w:szCs w:val="24"/>
        </w:rPr>
        <w:t>матур</w:t>
      </w:r>
      <w:proofErr w:type="spellEnd"/>
      <w:r w:rsidR="009F5B4E">
        <w:rPr>
          <w:rFonts w:eastAsia="Times New Roman"/>
          <w:sz w:val="24"/>
          <w:szCs w:val="24"/>
        </w:rPr>
        <w:t xml:space="preserve"> </w:t>
      </w:r>
      <w:proofErr w:type="spellStart"/>
      <w:r w:rsidR="009F5B4E">
        <w:rPr>
          <w:rFonts w:eastAsia="Times New Roman"/>
          <w:sz w:val="24"/>
          <w:szCs w:val="24"/>
        </w:rPr>
        <w:t>сүз</w:t>
      </w:r>
      <w:proofErr w:type="spellEnd"/>
      <w:r w:rsidR="009F5B4E">
        <w:rPr>
          <w:rFonts w:eastAsia="Times New Roman"/>
          <w:sz w:val="24"/>
          <w:szCs w:val="24"/>
        </w:rPr>
        <w:t xml:space="preserve">»/ «Три прекрасных слова» Н. </w:t>
      </w:r>
      <w:proofErr w:type="spellStart"/>
      <w:r w:rsidR="009F5B4E">
        <w:rPr>
          <w:rFonts w:eastAsia="Times New Roman"/>
          <w:sz w:val="24"/>
          <w:szCs w:val="24"/>
        </w:rPr>
        <w:t>Исанбет</w:t>
      </w:r>
      <w:proofErr w:type="spellEnd"/>
      <w:r w:rsidR="009F5B4E">
        <w:rPr>
          <w:rFonts w:eastAsia="Times New Roman"/>
          <w:sz w:val="24"/>
          <w:szCs w:val="24"/>
        </w:rPr>
        <w:t>, басни «</w:t>
      </w:r>
      <w:proofErr w:type="spellStart"/>
      <w:r w:rsidR="009F5B4E">
        <w:rPr>
          <w:rFonts w:eastAsia="Times New Roman"/>
          <w:sz w:val="24"/>
          <w:szCs w:val="24"/>
        </w:rPr>
        <w:t>Әтәч</w:t>
      </w:r>
      <w:proofErr w:type="spellEnd"/>
      <w:r w:rsidR="009F5B4E">
        <w:rPr>
          <w:rFonts w:eastAsia="Times New Roman"/>
          <w:sz w:val="24"/>
          <w:szCs w:val="24"/>
        </w:rPr>
        <w:t xml:space="preserve"> </w:t>
      </w:r>
      <w:proofErr w:type="spellStart"/>
      <w:r w:rsidR="009F5B4E">
        <w:rPr>
          <w:rFonts w:eastAsia="Times New Roman"/>
          <w:sz w:val="24"/>
          <w:szCs w:val="24"/>
        </w:rPr>
        <w:t>белҽн</w:t>
      </w:r>
      <w:proofErr w:type="spellEnd"/>
      <w:r w:rsidR="009F5B4E">
        <w:rPr>
          <w:rFonts w:eastAsia="Times New Roman"/>
          <w:sz w:val="24"/>
          <w:szCs w:val="24"/>
        </w:rPr>
        <w:t xml:space="preserve"> </w:t>
      </w:r>
      <w:proofErr w:type="spellStart"/>
      <w:r w:rsidR="009F5B4E">
        <w:rPr>
          <w:rFonts w:eastAsia="Times New Roman"/>
          <w:sz w:val="24"/>
          <w:szCs w:val="24"/>
        </w:rPr>
        <w:t>Сандугач</w:t>
      </w:r>
      <w:proofErr w:type="spellEnd"/>
      <w:r w:rsidR="009F5B4E">
        <w:rPr>
          <w:rFonts w:eastAsia="Times New Roman"/>
          <w:sz w:val="24"/>
          <w:szCs w:val="24"/>
        </w:rPr>
        <w:t>» / «Петух и соловей», стихотворения «</w:t>
      </w:r>
      <w:proofErr w:type="spellStart"/>
      <w:r w:rsidR="009F5B4E">
        <w:rPr>
          <w:rFonts w:eastAsia="Times New Roman"/>
          <w:sz w:val="24"/>
          <w:szCs w:val="24"/>
        </w:rPr>
        <w:t>Ана</w:t>
      </w:r>
      <w:proofErr w:type="spellEnd"/>
      <w:r w:rsidR="009F5B4E">
        <w:rPr>
          <w:rFonts w:eastAsia="Times New Roman"/>
          <w:sz w:val="24"/>
          <w:szCs w:val="24"/>
        </w:rPr>
        <w:t xml:space="preserve">» / «Мать» М. </w:t>
      </w:r>
      <w:proofErr w:type="spellStart"/>
      <w:r w:rsidR="009F5B4E">
        <w:rPr>
          <w:rFonts w:eastAsia="Times New Roman"/>
          <w:sz w:val="24"/>
          <w:szCs w:val="24"/>
        </w:rPr>
        <w:t>Гафури</w:t>
      </w:r>
      <w:proofErr w:type="spellEnd"/>
      <w:r w:rsidR="009F5B4E">
        <w:rPr>
          <w:rFonts w:eastAsia="Times New Roman"/>
          <w:sz w:val="24"/>
          <w:szCs w:val="24"/>
        </w:rPr>
        <w:t>. Изучение поэмы-сказки «</w:t>
      </w:r>
      <w:proofErr w:type="spellStart"/>
      <w:proofErr w:type="gramStart"/>
      <w:r w:rsidR="009F5B4E">
        <w:rPr>
          <w:rFonts w:eastAsia="Times New Roman"/>
          <w:sz w:val="24"/>
          <w:szCs w:val="24"/>
        </w:rPr>
        <w:t>Ш</w:t>
      </w:r>
      <w:proofErr w:type="gramEnd"/>
      <w:r w:rsidR="009F5B4E">
        <w:rPr>
          <w:rFonts w:eastAsia="Times New Roman"/>
          <w:sz w:val="24"/>
          <w:szCs w:val="24"/>
        </w:rPr>
        <w:t>үрәле</w:t>
      </w:r>
      <w:proofErr w:type="spellEnd"/>
      <w:r w:rsidR="009F5B4E">
        <w:rPr>
          <w:rFonts w:eastAsia="Times New Roman"/>
          <w:sz w:val="24"/>
          <w:szCs w:val="24"/>
        </w:rPr>
        <w:t>» / «</w:t>
      </w:r>
      <w:proofErr w:type="spellStart"/>
      <w:r w:rsidR="009F5B4E">
        <w:rPr>
          <w:rFonts w:eastAsia="Times New Roman"/>
          <w:sz w:val="24"/>
          <w:szCs w:val="24"/>
        </w:rPr>
        <w:t>Шурале</w:t>
      </w:r>
      <w:proofErr w:type="spellEnd"/>
      <w:r w:rsidR="009F5B4E">
        <w:rPr>
          <w:rFonts w:eastAsia="Times New Roman"/>
          <w:sz w:val="24"/>
          <w:szCs w:val="24"/>
        </w:rPr>
        <w:t xml:space="preserve">» </w:t>
      </w:r>
      <w:proofErr w:type="spellStart"/>
      <w:r w:rsidR="009F5B4E">
        <w:rPr>
          <w:rFonts w:eastAsia="Times New Roman"/>
          <w:sz w:val="24"/>
          <w:szCs w:val="24"/>
        </w:rPr>
        <w:t>Г.Тукая</w:t>
      </w:r>
      <w:proofErr w:type="spellEnd"/>
      <w:r w:rsidR="009F5B4E">
        <w:rPr>
          <w:rFonts w:eastAsia="Times New Roman"/>
          <w:sz w:val="24"/>
          <w:szCs w:val="24"/>
        </w:rPr>
        <w:t xml:space="preserve">. Идейно-эстетический идеал автора, мифологический сюжет произведения. Изображение природы </w:t>
      </w:r>
      <w:proofErr w:type="spellStart"/>
      <w:r w:rsidR="009F5B4E">
        <w:rPr>
          <w:rFonts w:eastAsia="Times New Roman"/>
          <w:sz w:val="24"/>
          <w:szCs w:val="24"/>
        </w:rPr>
        <w:t>Заказанья</w:t>
      </w:r>
      <w:proofErr w:type="spellEnd"/>
      <w:r w:rsidR="009F5B4E">
        <w:rPr>
          <w:rFonts w:eastAsia="Times New Roman"/>
          <w:sz w:val="24"/>
          <w:szCs w:val="24"/>
        </w:rPr>
        <w:t xml:space="preserve">, людей, живущих на лоне природы, их </w:t>
      </w:r>
    </w:p>
    <w:p w:rsidR="00280B09" w:rsidRDefault="00280B09" w:rsidP="00A207EA">
      <w:pPr>
        <w:spacing w:after="200" w:line="276" w:lineRule="auto"/>
        <w:rPr>
          <w:rFonts w:eastAsia="Times New Roman"/>
          <w:sz w:val="24"/>
          <w:szCs w:val="24"/>
          <w:lang w:val="tt-RU"/>
        </w:rPr>
      </w:pPr>
    </w:p>
    <w:p w:rsidR="00280B09" w:rsidRDefault="00280B09" w:rsidP="00A207EA">
      <w:pPr>
        <w:spacing w:after="200" w:line="276" w:lineRule="auto"/>
        <w:rPr>
          <w:rFonts w:eastAsia="Times New Roman"/>
          <w:sz w:val="24"/>
          <w:szCs w:val="24"/>
          <w:lang w:val="tt-RU"/>
        </w:rPr>
      </w:pPr>
    </w:p>
    <w:p w:rsidR="00280B09" w:rsidRDefault="00280B09" w:rsidP="00A207EA">
      <w:pPr>
        <w:spacing w:after="200" w:line="276" w:lineRule="auto"/>
        <w:rPr>
          <w:rFonts w:eastAsia="Times New Roman"/>
          <w:sz w:val="24"/>
          <w:szCs w:val="24"/>
          <w:lang w:val="tt-RU"/>
        </w:rPr>
      </w:pPr>
    </w:p>
    <w:p w:rsidR="00A207EA" w:rsidRDefault="009F5B4E" w:rsidP="00A207EA">
      <w:pPr>
        <w:spacing w:after="200" w:line="276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образа жизни, быта. Сценическая жизнь поэмы–сказки. Балет по поэме «</w:t>
      </w:r>
      <w:proofErr w:type="spellStart"/>
      <w:r>
        <w:rPr>
          <w:rFonts w:eastAsia="Times New Roman"/>
          <w:sz w:val="24"/>
          <w:szCs w:val="24"/>
        </w:rPr>
        <w:t>Шурале</w:t>
      </w:r>
      <w:proofErr w:type="spellEnd"/>
      <w:r>
        <w:rPr>
          <w:rFonts w:eastAsia="Times New Roman"/>
          <w:sz w:val="24"/>
          <w:szCs w:val="24"/>
        </w:rPr>
        <w:t xml:space="preserve">» </w:t>
      </w:r>
      <w:proofErr w:type="spellStart"/>
      <w:r>
        <w:rPr>
          <w:rFonts w:eastAsia="Times New Roman"/>
          <w:sz w:val="24"/>
          <w:szCs w:val="24"/>
        </w:rPr>
        <w:t>Г.Тукая</w:t>
      </w:r>
      <w:proofErr w:type="spellEnd"/>
      <w:r>
        <w:rPr>
          <w:rFonts w:eastAsia="Times New Roman"/>
          <w:sz w:val="24"/>
          <w:szCs w:val="24"/>
        </w:rPr>
        <w:t xml:space="preserve"> (композитор </w:t>
      </w:r>
      <w:proofErr w:type="spellStart"/>
      <w:r>
        <w:rPr>
          <w:rFonts w:eastAsia="Times New Roman"/>
          <w:sz w:val="24"/>
          <w:szCs w:val="24"/>
        </w:rPr>
        <w:t>Ф.Яруллин</w:t>
      </w:r>
      <w:proofErr w:type="spellEnd"/>
      <w:r>
        <w:rPr>
          <w:rFonts w:eastAsia="Times New Roman"/>
          <w:sz w:val="24"/>
          <w:szCs w:val="24"/>
        </w:rPr>
        <w:t xml:space="preserve">). Творчество М. </w:t>
      </w:r>
      <w:proofErr w:type="spellStart"/>
      <w:r>
        <w:rPr>
          <w:rFonts w:eastAsia="Times New Roman"/>
          <w:sz w:val="24"/>
          <w:szCs w:val="24"/>
        </w:rPr>
        <w:t>Джалиля</w:t>
      </w:r>
      <w:proofErr w:type="spellEnd"/>
      <w:r>
        <w:rPr>
          <w:rFonts w:eastAsia="Times New Roman"/>
          <w:sz w:val="24"/>
          <w:szCs w:val="24"/>
        </w:rPr>
        <w:t>. Изучение стихотворения из цикла «</w:t>
      </w:r>
      <w:proofErr w:type="spellStart"/>
      <w:r>
        <w:rPr>
          <w:rFonts w:eastAsia="Times New Roman"/>
          <w:sz w:val="24"/>
          <w:szCs w:val="24"/>
        </w:rPr>
        <w:t>Моабитские</w:t>
      </w:r>
      <w:proofErr w:type="spellEnd"/>
      <w:r>
        <w:rPr>
          <w:rFonts w:eastAsia="Times New Roman"/>
          <w:sz w:val="24"/>
          <w:szCs w:val="24"/>
        </w:rPr>
        <w:t xml:space="preserve"> тетради»: «</w:t>
      </w:r>
      <w:proofErr w:type="spellStart"/>
      <w:r>
        <w:rPr>
          <w:rFonts w:eastAsia="Times New Roman"/>
          <w:sz w:val="24"/>
          <w:szCs w:val="24"/>
        </w:rPr>
        <w:t>Чҽчҽклҽ</w:t>
      </w:r>
      <w:proofErr w:type="gramStart"/>
      <w:r>
        <w:rPr>
          <w:rFonts w:eastAsia="Times New Roman"/>
          <w:sz w:val="24"/>
          <w:szCs w:val="24"/>
        </w:rPr>
        <w:t>р</w:t>
      </w:r>
      <w:proofErr w:type="spellEnd"/>
      <w:proofErr w:type="gramEnd"/>
      <w:r>
        <w:rPr>
          <w:rFonts w:eastAsia="Times New Roman"/>
          <w:sz w:val="24"/>
          <w:szCs w:val="24"/>
        </w:rPr>
        <w:t xml:space="preserve">»/ «Цветы», «Тик </w:t>
      </w:r>
      <w:proofErr w:type="spellStart"/>
      <w:r>
        <w:rPr>
          <w:rFonts w:eastAsia="Times New Roman"/>
          <w:sz w:val="24"/>
          <w:szCs w:val="24"/>
        </w:rPr>
        <w:t>булса</w:t>
      </w:r>
      <w:proofErr w:type="spellEnd"/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иде</w:t>
      </w:r>
      <w:proofErr w:type="spellEnd"/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ирек</w:t>
      </w:r>
      <w:proofErr w:type="spellEnd"/>
      <w:r>
        <w:rPr>
          <w:rFonts w:eastAsia="Times New Roman"/>
          <w:sz w:val="24"/>
          <w:szCs w:val="24"/>
        </w:rPr>
        <w:t xml:space="preserve">» /«Была бы свобода». Надежда поэта. Жизнь и творчество А. </w:t>
      </w:r>
      <w:proofErr w:type="spellStart"/>
      <w:r>
        <w:rPr>
          <w:rFonts w:eastAsia="Times New Roman"/>
          <w:sz w:val="24"/>
          <w:szCs w:val="24"/>
        </w:rPr>
        <w:t>Еники</w:t>
      </w:r>
      <w:proofErr w:type="spellEnd"/>
      <w:r>
        <w:rPr>
          <w:rFonts w:eastAsia="Times New Roman"/>
          <w:sz w:val="24"/>
          <w:szCs w:val="24"/>
        </w:rPr>
        <w:t>. Тема родной земли в рассказе «</w:t>
      </w:r>
      <w:proofErr w:type="spellStart"/>
      <w:r>
        <w:rPr>
          <w:rFonts w:eastAsia="Times New Roman"/>
          <w:sz w:val="24"/>
          <w:szCs w:val="24"/>
        </w:rPr>
        <w:t>Туган</w:t>
      </w:r>
      <w:proofErr w:type="spellEnd"/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туфрак</w:t>
      </w:r>
      <w:proofErr w:type="spellEnd"/>
      <w:r>
        <w:rPr>
          <w:rFonts w:eastAsia="Times New Roman"/>
          <w:sz w:val="24"/>
          <w:szCs w:val="24"/>
        </w:rPr>
        <w:t>» /«Родная земля». Замысел автора. Образ главной героини Клары. Образ старика, хранителя ценностей прошлого. Повторение раздела</w:t>
      </w:r>
      <w:r w:rsidR="00A207EA">
        <w:rPr>
          <w:sz w:val="20"/>
          <w:szCs w:val="20"/>
        </w:rPr>
        <w:t xml:space="preserve"> </w:t>
      </w:r>
    </w:p>
    <w:p w:rsidR="009F5B4E" w:rsidRDefault="009F5B4E" w:rsidP="00A207EA">
      <w:pPr>
        <w:spacing w:after="200" w:line="276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4</w:t>
      </w:r>
      <w:r>
        <w:rPr>
          <w:rFonts w:eastAsia="Times New Roman"/>
          <w:b/>
          <w:bCs/>
          <w:sz w:val="24"/>
          <w:szCs w:val="24"/>
        </w:rPr>
        <w:t>.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b/>
          <w:bCs/>
          <w:sz w:val="24"/>
          <w:szCs w:val="24"/>
        </w:rPr>
        <w:t>Кыш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b/>
          <w:bCs/>
          <w:sz w:val="24"/>
          <w:szCs w:val="24"/>
        </w:rPr>
        <w:t>–</w:t>
      </w:r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b/>
          <w:bCs/>
          <w:sz w:val="24"/>
          <w:szCs w:val="24"/>
        </w:rPr>
        <w:t>табигать</w:t>
      </w:r>
      <w:proofErr w:type="spellEnd"/>
      <w:r>
        <w:rPr>
          <w:rFonts w:eastAsia="Times New Roman"/>
          <w:b/>
          <w:bCs/>
          <w:sz w:val="24"/>
          <w:szCs w:val="24"/>
        </w:rPr>
        <w:t xml:space="preserve"> </w:t>
      </w:r>
      <w:proofErr w:type="spellStart"/>
      <w:r>
        <w:rPr>
          <w:rFonts w:eastAsia="Times New Roman"/>
          <w:b/>
          <w:bCs/>
          <w:sz w:val="24"/>
          <w:szCs w:val="24"/>
        </w:rPr>
        <w:t>могҗизасы</w:t>
      </w:r>
      <w:proofErr w:type="spellEnd"/>
      <w:r>
        <w:rPr>
          <w:rFonts w:eastAsia="Times New Roman"/>
          <w:b/>
          <w:bCs/>
          <w:sz w:val="24"/>
          <w:szCs w:val="24"/>
        </w:rPr>
        <w:t>. /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b/>
          <w:bCs/>
          <w:sz w:val="24"/>
          <w:szCs w:val="24"/>
        </w:rPr>
        <w:t>Чудо природы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b/>
          <w:bCs/>
          <w:sz w:val="24"/>
          <w:szCs w:val="24"/>
        </w:rPr>
        <w:t>–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b/>
          <w:bCs/>
          <w:sz w:val="24"/>
          <w:szCs w:val="24"/>
        </w:rPr>
        <w:t>зима.</w:t>
      </w:r>
      <w:r>
        <w:rPr>
          <w:rFonts w:eastAsia="Times New Roman"/>
          <w:sz w:val="24"/>
          <w:szCs w:val="24"/>
        </w:rPr>
        <w:t xml:space="preserve"> Творческое наследие Г. Ибрагимова. Ознакомление с его рассказом-описанием «Кар </w:t>
      </w:r>
      <w:proofErr w:type="spellStart"/>
      <w:r>
        <w:rPr>
          <w:rFonts w:eastAsia="Times New Roman"/>
          <w:sz w:val="24"/>
          <w:szCs w:val="24"/>
        </w:rPr>
        <w:t>ява</w:t>
      </w:r>
      <w:proofErr w:type="spellEnd"/>
      <w:r>
        <w:rPr>
          <w:rFonts w:eastAsia="Times New Roman"/>
          <w:sz w:val="24"/>
          <w:szCs w:val="24"/>
        </w:rPr>
        <w:t>» / «Снег идет». Бережное отношение к природе в стихотворениях «</w:t>
      </w:r>
      <w:proofErr w:type="spellStart"/>
      <w:r>
        <w:rPr>
          <w:rFonts w:eastAsia="Times New Roman"/>
          <w:sz w:val="24"/>
          <w:szCs w:val="24"/>
        </w:rPr>
        <w:t>Кызыклы</w:t>
      </w:r>
      <w:proofErr w:type="spellEnd"/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хәл</w:t>
      </w:r>
      <w:proofErr w:type="spellEnd"/>
      <w:r>
        <w:rPr>
          <w:rFonts w:eastAsia="Times New Roman"/>
          <w:sz w:val="24"/>
          <w:szCs w:val="24"/>
        </w:rPr>
        <w:t xml:space="preserve">» / «Интересный случай» К. </w:t>
      </w:r>
      <w:proofErr w:type="spellStart"/>
      <w:r>
        <w:rPr>
          <w:rFonts w:eastAsia="Times New Roman"/>
          <w:sz w:val="24"/>
          <w:szCs w:val="24"/>
        </w:rPr>
        <w:t>Наджми</w:t>
      </w:r>
      <w:proofErr w:type="spellEnd"/>
      <w:r>
        <w:rPr>
          <w:rFonts w:eastAsia="Times New Roman"/>
          <w:sz w:val="24"/>
          <w:szCs w:val="24"/>
        </w:rPr>
        <w:t>, «</w:t>
      </w:r>
      <w:proofErr w:type="spellStart"/>
      <w:r>
        <w:rPr>
          <w:rFonts w:eastAsia="Times New Roman"/>
          <w:sz w:val="24"/>
          <w:szCs w:val="24"/>
        </w:rPr>
        <w:t>Чыршы</w:t>
      </w:r>
      <w:proofErr w:type="spellEnd"/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күлмҽклҽре</w:t>
      </w:r>
      <w:proofErr w:type="spellEnd"/>
      <w:r>
        <w:rPr>
          <w:rFonts w:eastAsia="Times New Roman"/>
          <w:sz w:val="24"/>
          <w:szCs w:val="24"/>
        </w:rPr>
        <w:t xml:space="preserve">» / «Платья ѐлки» М. </w:t>
      </w:r>
      <w:proofErr w:type="spellStart"/>
      <w:r>
        <w:rPr>
          <w:rFonts w:eastAsia="Times New Roman"/>
          <w:sz w:val="24"/>
          <w:szCs w:val="24"/>
        </w:rPr>
        <w:t>Файзуллиной</w:t>
      </w:r>
      <w:proofErr w:type="spellEnd"/>
      <w:r>
        <w:rPr>
          <w:rFonts w:eastAsia="Times New Roman"/>
          <w:sz w:val="24"/>
          <w:szCs w:val="24"/>
        </w:rPr>
        <w:t>, «</w:t>
      </w:r>
      <w:proofErr w:type="spellStart"/>
      <w:r>
        <w:rPr>
          <w:rFonts w:eastAsia="Times New Roman"/>
          <w:sz w:val="24"/>
          <w:szCs w:val="24"/>
        </w:rPr>
        <w:t>Нәни</w:t>
      </w:r>
      <w:proofErr w:type="spellEnd"/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чыршы</w:t>
      </w:r>
      <w:proofErr w:type="spellEnd"/>
      <w:r>
        <w:rPr>
          <w:rFonts w:eastAsia="Times New Roman"/>
          <w:sz w:val="24"/>
          <w:szCs w:val="24"/>
        </w:rPr>
        <w:t xml:space="preserve">» /«Маленькая елка» Р. Валиевой. Творчество Т. </w:t>
      </w:r>
      <w:proofErr w:type="spellStart"/>
      <w:r>
        <w:rPr>
          <w:rFonts w:eastAsia="Times New Roman"/>
          <w:sz w:val="24"/>
          <w:szCs w:val="24"/>
        </w:rPr>
        <w:t>Миннуллина</w:t>
      </w:r>
      <w:proofErr w:type="spellEnd"/>
      <w:r>
        <w:rPr>
          <w:rFonts w:eastAsia="Times New Roman"/>
          <w:sz w:val="24"/>
          <w:szCs w:val="24"/>
        </w:rPr>
        <w:t>. Ознакомление с пьесой «</w:t>
      </w:r>
      <w:proofErr w:type="spellStart"/>
      <w:r>
        <w:rPr>
          <w:rFonts w:eastAsia="Times New Roman"/>
          <w:sz w:val="24"/>
          <w:szCs w:val="24"/>
        </w:rPr>
        <w:t>Акбай</w:t>
      </w:r>
      <w:proofErr w:type="spellEnd"/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һҽм</w:t>
      </w:r>
      <w:proofErr w:type="spellEnd"/>
      <w:proofErr w:type="gramStart"/>
      <w:r>
        <w:rPr>
          <w:rFonts w:eastAsia="Times New Roman"/>
          <w:sz w:val="24"/>
          <w:szCs w:val="24"/>
        </w:rPr>
        <w:t xml:space="preserve"> К</w:t>
      </w:r>
      <w:proofErr w:type="gramEnd"/>
      <w:r>
        <w:rPr>
          <w:rFonts w:eastAsia="Times New Roman"/>
          <w:sz w:val="24"/>
          <w:szCs w:val="24"/>
        </w:rPr>
        <w:t xml:space="preserve">ыш </w:t>
      </w:r>
      <w:proofErr w:type="spellStart"/>
      <w:r>
        <w:rPr>
          <w:rFonts w:eastAsia="Times New Roman"/>
          <w:sz w:val="24"/>
          <w:szCs w:val="24"/>
        </w:rPr>
        <w:t>бабай</w:t>
      </w:r>
      <w:proofErr w:type="spellEnd"/>
      <w:r>
        <w:rPr>
          <w:rFonts w:eastAsia="Times New Roman"/>
          <w:sz w:val="24"/>
          <w:szCs w:val="24"/>
        </w:rPr>
        <w:t>» / «</w:t>
      </w:r>
      <w:proofErr w:type="spellStart"/>
      <w:r>
        <w:rPr>
          <w:rFonts w:eastAsia="Times New Roman"/>
          <w:sz w:val="24"/>
          <w:szCs w:val="24"/>
        </w:rPr>
        <w:t>Акбай</w:t>
      </w:r>
      <w:proofErr w:type="spellEnd"/>
      <w:r>
        <w:rPr>
          <w:rFonts w:eastAsia="Times New Roman"/>
          <w:sz w:val="24"/>
          <w:szCs w:val="24"/>
        </w:rPr>
        <w:t xml:space="preserve"> и Дед Мороз». Особенности ко</w:t>
      </w:r>
      <w:r w:rsidR="00A207EA">
        <w:rPr>
          <w:rFonts w:eastAsia="Times New Roman"/>
          <w:sz w:val="24"/>
          <w:szCs w:val="24"/>
        </w:rPr>
        <w:t xml:space="preserve">нфликта. Повторение </w:t>
      </w:r>
      <w:proofErr w:type="gramStart"/>
      <w:r w:rsidR="00A207EA">
        <w:rPr>
          <w:rFonts w:eastAsia="Times New Roman"/>
          <w:sz w:val="24"/>
          <w:szCs w:val="24"/>
        </w:rPr>
        <w:t>пройденного</w:t>
      </w:r>
      <w:proofErr w:type="gramEnd"/>
      <w:r w:rsidR="00A207EA">
        <w:rPr>
          <w:rFonts w:eastAsia="Times New Roman"/>
          <w:sz w:val="24"/>
          <w:szCs w:val="24"/>
        </w:rPr>
        <w:t>.</w:t>
      </w:r>
    </w:p>
    <w:p w:rsidR="009F5B4E" w:rsidRDefault="009F5B4E" w:rsidP="00A207EA">
      <w:pPr>
        <w:spacing w:line="274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5. А</w:t>
      </w:r>
      <w:proofErr w:type="gramStart"/>
      <w:r>
        <w:rPr>
          <w:rFonts w:eastAsia="Times New Roman"/>
          <w:b/>
          <w:bCs/>
          <w:sz w:val="24"/>
          <w:szCs w:val="24"/>
        </w:rPr>
        <w:t>ң-</w:t>
      </w:r>
      <w:proofErr w:type="gramEnd"/>
      <w:r>
        <w:rPr>
          <w:rFonts w:eastAsia="Times New Roman"/>
          <w:b/>
          <w:bCs/>
          <w:sz w:val="24"/>
          <w:szCs w:val="24"/>
        </w:rPr>
        <w:t xml:space="preserve">белем. / Образование и просвещение. </w:t>
      </w:r>
      <w:r>
        <w:rPr>
          <w:rFonts w:eastAsia="Times New Roman"/>
          <w:sz w:val="24"/>
          <w:szCs w:val="24"/>
        </w:rPr>
        <w:t xml:space="preserve">Научное и литературное творчество </w:t>
      </w:r>
      <w:proofErr w:type="spellStart"/>
      <w:r>
        <w:rPr>
          <w:rFonts w:eastAsia="Times New Roman"/>
          <w:sz w:val="24"/>
          <w:szCs w:val="24"/>
        </w:rPr>
        <w:t>Каюма</w:t>
      </w:r>
      <w:proofErr w:type="spellEnd"/>
      <w:r>
        <w:rPr>
          <w:rFonts w:eastAsia="Times New Roman"/>
          <w:b/>
          <w:bCs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Насыри</w:t>
      </w:r>
      <w:proofErr w:type="spellEnd"/>
      <w:r>
        <w:rPr>
          <w:rFonts w:eastAsia="Times New Roman"/>
          <w:sz w:val="24"/>
          <w:szCs w:val="24"/>
        </w:rPr>
        <w:t xml:space="preserve"> (1825-1902). Его деятельность по изучению фольклора, этнографии, литературы, истории татар. Фантастический сюжет повести </w:t>
      </w:r>
      <w:proofErr w:type="spellStart"/>
      <w:r>
        <w:rPr>
          <w:rFonts w:eastAsia="Times New Roman"/>
          <w:sz w:val="24"/>
          <w:szCs w:val="24"/>
        </w:rPr>
        <w:t>К.Насыри</w:t>
      </w:r>
      <w:proofErr w:type="spellEnd"/>
      <w:r>
        <w:rPr>
          <w:rFonts w:eastAsia="Times New Roman"/>
          <w:sz w:val="24"/>
          <w:szCs w:val="24"/>
        </w:rPr>
        <w:t xml:space="preserve"> «</w:t>
      </w:r>
      <w:proofErr w:type="spellStart"/>
      <w:r>
        <w:rPr>
          <w:rFonts w:eastAsia="Times New Roman"/>
          <w:sz w:val="24"/>
          <w:szCs w:val="24"/>
        </w:rPr>
        <w:t>Әбүгалисина</w:t>
      </w:r>
      <w:proofErr w:type="spellEnd"/>
      <w:r>
        <w:rPr>
          <w:rFonts w:eastAsia="Times New Roman"/>
          <w:sz w:val="24"/>
          <w:szCs w:val="24"/>
        </w:rPr>
        <w:t xml:space="preserve">» / «Авиценна». Отражение просветительских идеалов автора. Музей К. </w:t>
      </w:r>
      <w:proofErr w:type="spellStart"/>
      <w:r>
        <w:rPr>
          <w:rFonts w:eastAsia="Times New Roman"/>
          <w:sz w:val="24"/>
          <w:szCs w:val="24"/>
        </w:rPr>
        <w:t>Насыри</w:t>
      </w:r>
      <w:proofErr w:type="spellEnd"/>
      <w:r>
        <w:rPr>
          <w:rFonts w:eastAsia="Times New Roman"/>
          <w:sz w:val="24"/>
          <w:szCs w:val="24"/>
        </w:rPr>
        <w:t xml:space="preserve"> в деревне </w:t>
      </w:r>
      <w:proofErr w:type="spellStart"/>
      <w:r>
        <w:rPr>
          <w:rFonts w:eastAsia="Times New Roman"/>
          <w:sz w:val="24"/>
          <w:szCs w:val="24"/>
        </w:rPr>
        <w:t>Ачасыр</w:t>
      </w:r>
      <w:proofErr w:type="spellEnd"/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Зеленодольского</w:t>
      </w:r>
      <w:proofErr w:type="spellEnd"/>
      <w:r>
        <w:rPr>
          <w:rFonts w:eastAsia="Times New Roman"/>
          <w:sz w:val="24"/>
          <w:szCs w:val="24"/>
        </w:rPr>
        <w:t xml:space="preserve"> района РТ. Жизнь и творчество </w:t>
      </w:r>
      <w:proofErr w:type="spellStart"/>
      <w:r>
        <w:rPr>
          <w:rFonts w:eastAsia="Times New Roman"/>
          <w:sz w:val="24"/>
          <w:szCs w:val="24"/>
        </w:rPr>
        <w:t>Г</w:t>
      </w:r>
      <w:r w:rsidR="003221A0">
        <w:rPr>
          <w:rFonts w:eastAsia="Times New Roman"/>
          <w:sz w:val="24"/>
          <w:szCs w:val="24"/>
        </w:rPr>
        <w:t>.</w:t>
      </w:r>
      <w:r>
        <w:rPr>
          <w:rFonts w:eastAsia="Times New Roman"/>
          <w:sz w:val="24"/>
          <w:szCs w:val="24"/>
        </w:rPr>
        <w:t>Сабитова</w:t>
      </w:r>
      <w:proofErr w:type="spellEnd"/>
      <w:r>
        <w:rPr>
          <w:rFonts w:eastAsia="Times New Roman"/>
          <w:sz w:val="24"/>
          <w:szCs w:val="24"/>
        </w:rPr>
        <w:t xml:space="preserve">. Ознакомление с его рассказом «Чүкеч» / «Молоток». Осознанный выбор профессии. Изучение стихотворения Г. </w:t>
      </w:r>
      <w:proofErr w:type="spellStart"/>
      <w:r>
        <w:rPr>
          <w:rFonts w:eastAsia="Times New Roman"/>
          <w:sz w:val="24"/>
          <w:szCs w:val="24"/>
        </w:rPr>
        <w:t>Зайнашевой</w:t>
      </w:r>
      <w:proofErr w:type="spellEnd"/>
      <w:r>
        <w:rPr>
          <w:rFonts w:eastAsia="Times New Roman"/>
          <w:sz w:val="24"/>
          <w:szCs w:val="24"/>
        </w:rPr>
        <w:t xml:space="preserve"> «Кем </w:t>
      </w:r>
      <w:proofErr w:type="spellStart"/>
      <w:r>
        <w:rPr>
          <w:rFonts w:eastAsia="Times New Roman"/>
          <w:sz w:val="24"/>
          <w:szCs w:val="24"/>
        </w:rPr>
        <w:t>булырга</w:t>
      </w:r>
      <w:proofErr w:type="spellEnd"/>
      <w:r>
        <w:rPr>
          <w:rFonts w:eastAsia="Times New Roman"/>
          <w:sz w:val="24"/>
          <w:szCs w:val="24"/>
        </w:rPr>
        <w:t>?» / «Кем быть?». Изучение рассказа «</w:t>
      </w:r>
      <w:proofErr w:type="spellStart"/>
      <w:r>
        <w:rPr>
          <w:rFonts w:eastAsia="Times New Roman"/>
          <w:sz w:val="24"/>
          <w:szCs w:val="24"/>
        </w:rPr>
        <w:t>Сҽйдҽшнең</w:t>
      </w:r>
      <w:proofErr w:type="spellEnd"/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яшьлеге</w:t>
      </w:r>
      <w:proofErr w:type="spellEnd"/>
      <w:r>
        <w:rPr>
          <w:rFonts w:eastAsia="Times New Roman"/>
          <w:sz w:val="24"/>
          <w:szCs w:val="24"/>
        </w:rPr>
        <w:t xml:space="preserve">» / «Молодость </w:t>
      </w:r>
      <w:proofErr w:type="spellStart"/>
      <w:r>
        <w:rPr>
          <w:rFonts w:eastAsia="Times New Roman"/>
          <w:sz w:val="24"/>
          <w:szCs w:val="24"/>
        </w:rPr>
        <w:t>Сайдаша</w:t>
      </w:r>
      <w:proofErr w:type="spellEnd"/>
      <w:r>
        <w:rPr>
          <w:rFonts w:eastAsia="Times New Roman"/>
          <w:sz w:val="24"/>
          <w:szCs w:val="24"/>
        </w:rPr>
        <w:t xml:space="preserve">» М. </w:t>
      </w:r>
      <w:proofErr w:type="spellStart"/>
      <w:r>
        <w:rPr>
          <w:rFonts w:eastAsia="Times New Roman"/>
          <w:sz w:val="24"/>
          <w:szCs w:val="24"/>
        </w:rPr>
        <w:t>Латифуллина</w:t>
      </w:r>
      <w:proofErr w:type="spellEnd"/>
      <w:r>
        <w:rPr>
          <w:rFonts w:eastAsia="Times New Roman"/>
          <w:sz w:val="24"/>
          <w:szCs w:val="24"/>
        </w:rPr>
        <w:t xml:space="preserve">. Творчество А. </w:t>
      </w:r>
      <w:proofErr w:type="spellStart"/>
      <w:r>
        <w:rPr>
          <w:rFonts w:eastAsia="Times New Roman"/>
          <w:sz w:val="24"/>
          <w:szCs w:val="24"/>
        </w:rPr>
        <w:t>Алиша</w:t>
      </w:r>
      <w:proofErr w:type="spellEnd"/>
      <w:r>
        <w:rPr>
          <w:rFonts w:eastAsia="Times New Roman"/>
          <w:sz w:val="24"/>
          <w:szCs w:val="24"/>
        </w:rPr>
        <w:t>. Ознакомление с его рассказом «</w:t>
      </w:r>
      <w:proofErr w:type="spellStart"/>
      <w:r>
        <w:rPr>
          <w:rFonts w:eastAsia="Times New Roman"/>
          <w:sz w:val="24"/>
          <w:szCs w:val="24"/>
        </w:rPr>
        <w:t>Әни</w:t>
      </w:r>
      <w:proofErr w:type="spellEnd"/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ялга</w:t>
      </w:r>
      <w:proofErr w:type="spellEnd"/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киткәч</w:t>
      </w:r>
      <w:proofErr w:type="spellEnd"/>
      <w:r>
        <w:rPr>
          <w:rFonts w:eastAsia="Times New Roman"/>
          <w:sz w:val="24"/>
          <w:szCs w:val="24"/>
        </w:rPr>
        <w:t xml:space="preserve">» / «Когда мама уехала отдыхать». Творчество Ф. </w:t>
      </w:r>
      <w:proofErr w:type="spellStart"/>
      <w:r>
        <w:rPr>
          <w:rFonts w:eastAsia="Times New Roman"/>
          <w:sz w:val="24"/>
          <w:szCs w:val="24"/>
        </w:rPr>
        <w:t>Яруллина</w:t>
      </w:r>
      <w:proofErr w:type="spellEnd"/>
      <w:r>
        <w:rPr>
          <w:rFonts w:eastAsia="Times New Roman"/>
          <w:sz w:val="24"/>
          <w:szCs w:val="24"/>
        </w:rPr>
        <w:t>. Изучение рассказа «</w:t>
      </w:r>
      <w:proofErr w:type="spellStart"/>
      <w:r>
        <w:rPr>
          <w:rFonts w:eastAsia="Times New Roman"/>
          <w:sz w:val="24"/>
          <w:szCs w:val="24"/>
        </w:rPr>
        <w:t>Кояштагы</w:t>
      </w:r>
      <w:proofErr w:type="spellEnd"/>
      <w:r>
        <w:rPr>
          <w:rFonts w:eastAsia="Times New Roman"/>
          <w:sz w:val="24"/>
          <w:szCs w:val="24"/>
        </w:rPr>
        <w:t xml:space="preserve"> тап» / «Пятно на солнце». Творчество Р. </w:t>
      </w:r>
      <w:proofErr w:type="spellStart"/>
      <w:r>
        <w:rPr>
          <w:rFonts w:eastAsia="Times New Roman"/>
          <w:sz w:val="24"/>
          <w:szCs w:val="24"/>
        </w:rPr>
        <w:t>Файзуллина</w:t>
      </w:r>
      <w:proofErr w:type="spellEnd"/>
      <w:r>
        <w:rPr>
          <w:rFonts w:eastAsia="Times New Roman"/>
          <w:sz w:val="24"/>
          <w:szCs w:val="24"/>
        </w:rPr>
        <w:t>. Тема матери в литературе. Стихотворение «Бердәнбер» / «Единственная». Повторение пройденного материала. Обобщение.</w:t>
      </w:r>
    </w:p>
    <w:p w:rsidR="009F5B4E" w:rsidRDefault="009F5B4E" w:rsidP="00A207EA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6. </w:t>
      </w:r>
      <w:proofErr w:type="spellStart"/>
      <w:r>
        <w:rPr>
          <w:rFonts w:eastAsia="Times New Roman"/>
          <w:b/>
          <w:bCs/>
          <w:sz w:val="24"/>
          <w:szCs w:val="24"/>
        </w:rPr>
        <w:t>Дуслык</w:t>
      </w:r>
      <w:proofErr w:type="spellEnd"/>
      <w:r>
        <w:rPr>
          <w:rFonts w:eastAsia="Times New Roman"/>
          <w:b/>
          <w:bCs/>
          <w:sz w:val="24"/>
          <w:szCs w:val="24"/>
        </w:rPr>
        <w:t xml:space="preserve"> </w:t>
      </w:r>
      <w:proofErr w:type="spellStart"/>
      <w:r>
        <w:rPr>
          <w:rFonts w:eastAsia="Times New Roman"/>
          <w:b/>
          <w:bCs/>
          <w:sz w:val="24"/>
          <w:szCs w:val="24"/>
        </w:rPr>
        <w:t>кадере</w:t>
      </w:r>
      <w:proofErr w:type="spellEnd"/>
      <w:r>
        <w:rPr>
          <w:rFonts w:eastAsia="Times New Roman"/>
          <w:b/>
          <w:bCs/>
          <w:sz w:val="24"/>
          <w:szCs w:val="24"/>
        </w:rPr>
        <w:t xml:space="preserve">. / Цена дружбы. </w:t>
      </w:r>
      <w:r>
        <w:rPr>
          <w:rFonts w:eastAsia="Times New Roman"/>
          <w:sz w:val="24"/>
          <w:szCs w:val="24"/>
        </w:rPr>
        <w:t xml:space="preserve">Жизнь и творчество </w:t>
      </w:r>
      <w:proofErr w:type="spellStart"/>
      <w:r>
        <w:rPr>
          <w:rFonts w:eastAsia="Times New Roman"/>
          <w:sz w:val="24"/>
          <w:szCs w:val="24"/>
        </w:rPr>
        <w:t>Дардеменда</w:t>
      </w:r>
      <w:proofErr w:type="spellEnd"/>
      <w:r>
        <w:rPr>
          <w:rFonts w:eastAsia="Times New Roman"/>
          <w:sz w:val="24"/>
          <w:szCs w:val="24"/>
        </w:rPr>
        <w:t>.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Рассказ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 xml:space="preserve">«Ике </w:t>
      </w:r>
      <w:proofErr w:type="spellStart"/>
      <w:r>
        <w:rPr>
          <w:rFonts w:eastAsia="Times New Roman"/>
          <w:sz w:val="24"/>
          <w:szCs w:val="24"/>
        </w:rPr>
        <w:t>туган</w:t>
      </w:r>
      <w:proofErr w:type="spellEnd"/>
      <w:proofErr w:type="gramStart"/>
      <w:r>
        <w:rPr>
          <w:rFonts w:eastAsia="Times New Roman"/>
          <w:sz w:val="24"/>
          <w:szCs w:val="24"/>
        </w:rPr>
        <w:t>»«</w:t>
      </w:r>
      <w:proofErr w:type="gramEnd"/>
      <w:r>
        <w:rPr>
          <w:rFonts w:eastAsia="Times New Roman"/>
          <w:sz w:val="24"/>
          <w:szCs w:val="24"/>
        </w:rPr>
        <w:t xml:space="preserve">Два брата». Содержание текста, Роль образов природы. Жизнь и творчество Х. </w:t>
      </w:r>
      <w:proofErr w:type="spellStart"/>
      <w:r>
        <w:rPr>
          <w:rFonts w:eastAsia="Times New Roman"/>
          <w:sz w:val="24"/>
          <w:szCs w:val="24"/>
        </w:rPr>
        <w:t>Такташа</w:t>
      </w:r>
      <w:proofErr w:type="spellEnd"/>
      <w:r>
        <w:rPr>
          <w:rFonts w:eastAsia="Times New Roman"/>
          <w:sz w:val="24"/>
          <w:szCs w:val="24"/>
        </w:rPr>
        <w:t>. Ознакомление с произведением «</w:t>
      </w:r>
      <w:proofErr w:type="spellStart"/>
      <w:r>
        <w:rPr>
          <w:rFonts w:eastAsia="Times New Roman"/>
          <w:sz w:val="24"/>
          <w:szCs w:val="24"/>
        </w:rPr>
        <w:t>Мокамай</w:t>
      </w:r>
      <w:proofErr w:type="spellEnd"/>
      <w:r>
        <w:rPr>
          <w:rFonts w:eastAsia="Times New Roman"/>
          <w:sz w:val="24"/>
          <w:szCs w:val="24"/>
        </w:rPr>
        <w:t xml:space="preserve">». Эстетический идеал поэта. Цена дружбы. Многогранная деятельность Р. </w:t>
      </w:r>
      <w:proofErr w:type="spellStart"/>
      <w:r>
        <w:rPr>
          <w:rFonts w:eastAsia="Times New Roman"/>
          <w:sz w:val="24"/>
          <w:szCs w:val="24"/>
        </w:rPr>
        <w:t>Хариса</w:t>
      </w:r>
      <w:proofErr w:type="spellEnd"/>
      <w:r>
        <w:rPr>
          <w:rFonts w:eastAsia="Times New Roman"/>
          <w:sz w:val="24"/>
          <w:szCs w:val="24"/>
        </w:rPr>
        <w:t>. Ознакомление с пьесой «</w:t>
      </w:r>
      <w:proofErr w:type="spellStart"/>
      <w:r>
        <w:rPr>
          <w:rFonts w:eastAsia="Times New Roman"/>
          <w:sz w:val="24"/>
          <w:szCs w:val="24"/>
        </w:rPr>
        <w:t>Серле</w:t>
      </w:r>
      <w:proofErr w:type="spellEnd"/>
      <w:r>
        <w:rPr>
          <w:rFonts w:eastAsia="Times New Roman"/>
          <w:sz w:val="24"/>
          <w:szCs w:val="24"/>
        </w:rPr>
        <w:t xml:space="preserve"> алан» / «Секретная поляна». Ознакомление со стихотворениями «</w:t>
      </w:r>
      <w:proofErr w:type="spellStart"/>
      <w:r>
        <w:rPr>
          <w:rFonts w:eastAsia="Times New Roman"/>
          <w:sz w:val="24"/>
          <w:szCs w:val="24"/>
        </w:rPr>
        <w:t>Дуслык</w:t>
      </w:r>
      <w:proofErr w:type="spellEnd"/>
      <w:r>
        <w:rPr>
          <w:rFonts w:eastAsia="Times New Roman"/>
          <w:sz w:val="24"/>
          <w:szCs w:val="24"/>
        </w:rPr>
        <w:t xml:space="preserve"> балы» / «Мед дружбы» Ш. </w:t>
      </w:r>
      <w:proofErr w:type="spellStart"/>
      <w:r>
        <w:rPr>
          <w:rFonts w:eastAsia="Times New Roman"/>
          <w:sz w:val="24"/>
          <w:szCs w:val="24"/>
        </w:rPr>
        <w:t>Галиева</w:t>
      </w:r>
      <w:proofErr w:type="spellEnd"/>
      <w:r>
        <w:rPr>
          <w:rFonts w:eastAsia="Times New Roman"/>
          <w:sz w:val="24"/>
          <w:szCs w:val="24"/>
        </w:rPr>
        <w:t>, «</w:t>
      </w:r>
      <w:proofErr w:type="spellStart"/>
      <w:r>
        <w:rPr>
          <w:rFonts w:eastAsia="Times New Roman"/>
          <w:sz w:val="24"/>
          <w:szCs w:val="24"/>
        </w:rPr>
        <w:t>Дуслык</w:t>
      </w:r>
      <w:proofErr w:type="spellEnd"/>
      <w:r>
        <w:rPr>
          <w:rFonts w:eastAsia="Times New Roman"/>
          <w:sz w:val="24"/>
          <w:szCs w:val="24"/>
        </w:rPr>
        <w:t xml:space="preserve">, </w:t>
      </w:r>
      <w:proofErr w:type="spellStart"/>
      <w:r>
        <w:rPr>
          <w:rFonts w:eastAsia="Times New Roman"/>
          <w:sz w:val="24"/>
          <w:szCs w:val="24"/>
        </w:rPr>
        <w:t>чын</w:t>
      </w:r>
      <w:proofErr w:type="spellEnd"/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дуслык</w:t>
      </w:r>
      <w:proofErr w:type="spellEnd"/>
      <w:r>
        <w:rPr>
          <w:rFonts w:eastAsia="Times New Roman"/>
          <w:sz w:val="24"/>
          <w:szCs w:val="24"/>
        </w:rPr>
        <w:t xml:space="preserve">» / «Дружба, настоящая дружба» Э. </w:t>
      </w:r>
      <w:proofErr w:type="spellStart"/>
      <w:r>
        <w:rPr>
          <w:rFonts w:eastAsia="Times New Roman"/>
          <w:sz w:val="24"/>
          <w:szCs w:val="24"/>
        </w:rPr>
        <w:t>Шарифуллиной</w:t>
      </w:r>
      <w:proofErr w:type="spellEnd"/>
      <w:r>
        <w:rPr>
          <w:rFonts w:eastAsia="Times New Roman"/>
          <w:sz w:val="24"/>
          <w:szCs w:val="24"/>
        </w:rPr>
        <w:t>. Взаимоотношения между людьми. Повторение материала.</w:t>
      </w:r>
    </w:p>
    <w:p w:rsidR="007830C3" w:rsidRPr="00A207EA" w:rsidRDefault="009F5B4E" w:rsidP="00A207EA">
      <w:pPr>
        <w:spacing w:line="274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7. Сатира. </w:t>
      </w:r>
      <w:r>
        <w:rPr>
          <w:rFonts w:eastAsia="Times New Roman"/>
          <w:sz w:val="24"/>
          <w:szCs w:val="24"/>
        </w:rPr>
        <w:t>Творчество Ф.</w:t>
      </w:r>
      <w:r>
        <w:rPr>
          <w:rFonts w:eastAsia="Times New Roman"/>
          <w:b/>
          <w:bCs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Шафигуллина</w:t>
      </w:r>
      <w:proofErr w:type="spellEnd"/>
      <w:r>
        <w:rPr>
          <w:rFonts w:eastAsia="Times New Roman"/>
          <w:sz w:val="24"/>
          <w:szCs w:val="24"/>
        </w:rPr>
        <w:t>.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Ознакомление с его произведениями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«</w:t>
      </w:r>
      <w:proofErr w:type="gramStart"/>
      <w:r>
        <w:rPr>
          <w:rFonts w:eastAsia="Times New Roman"/>
          <w:sz w:val="24"/>
          <w:szCs w:val="24"/>
        </w:rPr>
        <w:t>Ике</w:t>
      </w:r>
      <w:proofErr w:type="gramEnd"/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тиен</w:t>
      </w:r>
      <w:proofErr w:type="spellEnd"/>
      <w:r>
        <w:rPr>
          <w:rFonts w:eastAsia="Times New Roman"/>
          <w:b/>
          <w:bCs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акча</w:t>
      </w:r>
      <w:proofErr w:type="spellEnd"/>
      <w:r>
        <w:rPr>
          <w:rFonts w:eastAsia="Times New Roman"/>
          <w:sz w:val="24"/>
          <w:szCs w:val="24"/>
        </w:rPr>
        <w:t>» / «Две копейки», «</w:t>
      </w:r>
      <w:proofErr w:type="spellStart"/>
      <w:r>
        <w:rPr>
          <w:rFonts w:eastAsia="Times New Roman"/>
          <w:sz w:val="24"/>
          <w:szCs w:val="24"/>
        </w:rPr>
        <w:t>Акбай</w:t>
      </w:r>
      <w:proofErr w:type="spellEnd"/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һҽм</w:t>
      </w:r>
      <w:proofErr w:type="spellEnd"/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Карабай</w:t>
      </w:r>
      <w:proofErr w:type="spellEnd"/>
      <w:r>
        <w:rPr>
          <w:rFonts w:eastAsia="Times New Roman"/>
          <w:sz w:val="24"/>
          <w:szCs w:val="24"/>
        </w:rPr>
        <w:t>» / «</w:t>
      </w:r>
      <w:proofErr w:type="spellStart"/>
      <w:r>
        <w:rPr>
          <w:rFonts w:eastAsia="Times New Roman"/>
          <w:sz w:val="24"/>
          <w:szCs w:val="24"/>
        </w:rPr>
        <w:t>Акбай</w:t>
      </w:r>
      <w:proofErr w:type="spellEnd"/>
      <w:r>
        <w:rPr>
          <w:rFonts w:eastAsia="Times New Roman"/>
          <w:sz w:val="24"/>
          <w:szCs w:val="24"/>
        </w:rPr>
        <w:t xml:space="preserve"> и </w:t>
      </w:r>
      <w:proofErr w:type="spellStart"/>
      <w:r>
        <w:rPr>
          <w:rFonts w:eastAsia="Times New Roman"/>
          <w:sz w:val="24"/>
          <w:szCs w:val="24"/>
        </w:rPr>
        <w:t>Карабай</w:t>
      </w:r>
      <w:proofErr w:type="spellEnd"/>
      <w:r>
        <w:rPr>
          <w:rFonts w:eastAsia="Times New Roman"/>
          <w:sz w:val="24"/>
          <w:szCs w:val="24"/>
        </w:rPr>
        <w:t xml:space="preserve">». Сатирический стиль в произведениях </w:t>
      </w:r>
      <w:proofErr w:type="spellStart"/>
      <w:r>
        <w:rPr>
          <w:rFonts w:eastAsia="Times New Roman"/>
          <w:sz w:val="24"/>
          <w:szCs w:val="24"/>
        </w:rPr>
        <w:t>Ф.Шафигуллина</w:t>
      </w:r>
      <w:proofErr w:type="spellEnd"/>
      <w:r>
        <w:rPr>
          <w:rFonts w:eastAsia="Times New Roman"/>
          <w:sz w:val="24"/>
          <w:szCs w:val="24"/>
        </w:rPr>
        <w:t>. Музей-квартира писателя в г. Зеленодольске РТ. Ознакомление с переводами Василия Радлова. Просветительские идеи ученого. Ознакомление с его рассказом «</w:t>
      </w:r>
      <w:proofErr w:type="spellStart"/>
      <w:r>
        <w:rPr>
          <w:rFonts w:eastAsia="Times New Roman"/>
          <w:sz w:val="24"/>
          <w:szCs w:val="24"/>
        </w:rPr>
        <w:t>Шаян</w:t>
      </w:r>
      <w:proofErr w:type="spellEnd"/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кеше</w:t>
      </w:r>
      <w:proofErr w:type="spellEnd"/>
      <w:r>
        <w:rPr>
          <w:rFonts w:eastAsia="Times New Roman"/>
          <w:sz w:val="24"/>
          <w:szCs w:val="24"/>
        </w:rPr>
        <w:t xml:space="preserve">» / «Шутник». Чтение стихотворения Ш. </w:t>
      </w:r>
      <w:proofErr w:type="spellStart"/>
      <w:r>
        <w:rPr>
          <w:rFonts w:eastAsia="Times New Roman"/>
          <w:sz w:val="24"/>
          <w:szCs w:val="24"/>
        </w:rPr>
        <w:t>Галиева</w:t>
      </w:r>
      <w:proofErr w:type="spellEnd"/>
      <w:r>
        <w:rPr>
          <w:rFonts w:eastAsia="Times New Roman"/>
          <w:sz w:val="24"/>
          <w:szCs w:val="24"/>
        </w:rPr>
        <w:t xml:space="preserve"> «</w:t>
      </w:r>
      <w:proofErr w:type="spellStart"/>
      <w:r>
        <w:rPr>
          <w:rFonts w:eastAsia="Times New Roman"/>
          <w:sz w:val="24"/>
          <w:szCs w:val="24"/>
        </w:rPr>
        <w:t>Атлап</w:t>
      </w:r>
      <w:proofErr w:type="spellEnd"/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чыктым</w:t>
      </w:r>
      <w:proofErr w:type="spellEnd"/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Иделне</w:t>
      </w:r>
      <w:proofErr w:type="spellEnd"/>
      <w:r>
        <w:rPr>
          <w:rFonts w:eastAsia="Times New Roman"/>
          <w:sz w:val="24"/>
          <w:szCs w:val="24"/>
        </w:rPr>
        <w:t>» / «Перешагнул через Волгу», «</w:t>
      </w:r>
      <w:proofErr w:type="spellStart"/>
      <w:r>
        <w:rPr>
          <w:rFonts w:eastAsia="Times New Roman"/>
          <w:sz w:val="24"/>
          <w:szCs w:val="24"/>
        </w:rPr>
        <w:t>Курыкма</w:t>
      </w:r>
      <w:proofErr w:type="spellEnd"/>
      <w:r>
        <w:rPr>
          <w:rFonts w:eastAsia="Times New Roman"/>
          <w:sz w:val="24"/>
          <w:szCs w:val="24"/>
        </w:rPr>
        <w:t xml:space="preserve">, </w:t>
      </w:r>
      <w:proofErr w:type="spellStart"/>
      <w:r>
        <w:rPr>
          <w:rFonts w:eastAsia="Times New Roman"/>
          <w:sz w:val="24"/>
          <w:szCs w:val="24"/>
        </w:rPr>
        <w:t>тимим</w:t>
      </w:r>
      <w:proofErr w:type="spellEnd"/>
      <w:r>
        <w:rPr>
          <w:rFonts w:eastAsia="Times New Roman"/>
          <w:sz w:val="24"/>
          <w:szCs w:val="24"/>
        </w:rPr>
        <w:t>» / «Не бойся, не трону». Повторение материала.</w:t>
      </w:r>
    </w:p>
    <w:p w:rsidR="00280B09" w:rsidRDefault="00280B09" w:rsidP="00A207EA">
      <w:pPr>
        <w:spacing w:line="273" w:lineRule="auto"/>
        <w:ind w:left="260"/>
        <w:jc w:val="both"/>
        <w:rPr>
          <w:rFonts w:eastAsia="Times New Roman"/>
          <w:b/>
          <w:bCs/>
          <w:sz w:val="24"/>
          <w:szCs w:val="24"/>
          <w:lang w:val="tt-RU"/>
        </w:rPr>
      </w:pPr>
    </w:p>
    <w:p w:rsidR="00280B09" w:rsidRDefault="00280B09" w:rsidP="00A207EA">
      <w:pPr>
        <w:spacing w:line="273" w:lineRule="auto"/>
        <w:ind w:left="260"/>
        <w:jc w:val="both"/>
        <w:rPr>
          <w:rFonts w:eastAsia="Times New Roman"/>
          <w:b/>
          <w:bCs/>
          <w:sz w:val="24"/>
          <w:szCs w:val="24"/>
          <w:lang w:val="tt-RU"/>
        </w:rPr>
      </w:pPr>
    </w:p>
    <w:p w:rsidR="00280B09" w:rsidRDefault="00280B09" w:rsidP="00A207EA">
      <w:pPr>
        <w:spacing w:line="273" w:lineRule="auto"/>
        <w:ind w:left="260"/>
        <w:jc w:val="both"/>
        <w:rPr>
          <w:rFonts w:eastAsia="Times New Roman"/>
          <w:b/>
          <w:bCs/>
          <w:sz w:val="24"/>
          <w:szCs w:val="24"/>
          <w:lang w:val="tt-RU"/>
        </w:rPr>
      </w:pPr>
    </w:p>
    <w:p w:rsidR="00280B09" w:rsidRDefault="00280B09" w:rsidP="00A207EA">
      <w:pPr>
        <w:spacing w:line="273" w:lineRule="auto"/>
        <w:ind w:left="260"/>
        <w:jc w:val="both"/>
        <w:rPr>
          <w:rFonts w:eastAsia="Times New Roman"/>
          <w:b/>
          <w:bCs/>
          <w:sz w:val="24"/>
          <w:szCs w:val="24"/>
          <w:lang w:val="tt-RU"/>
        </w:rPr>
      </w:pPr>
    </w:p>
    <w:p w:rsidR="00280B09" w:rsidRDefault="00280B09" w:rsidP="00A207EA">
      <w:pPr>
        <w:spacing w:line="273" w:lineRule="auto"/>
        <w:ind w:left="260"/>
        <w:jc w:val="both"/>
        <w:rPr>
          <w:rFonts w:eastAsia="Times New Roman"/>
          <w:b/>
          <w:bCs/>
          <w:sz w:val="24"/>
          <w:szCs w:val="24"/>
          <w:lang w:val="tt-RU"/>
        </w:rPr>
      </w:pPr>
    </w:p>
    <w:p w:rsidR="006716FD" w:rsidRPr="00280B09" w:rsidRDefault="009F5B4E" w:rsidP="00280B09">
      <w:pPr>
        <w:spacing w:line="273" w:lineRule="auto"/>
        <w:ind w:left="260"/>
        <w:jc w:val="both"/>
        <w:rPr>
          <w:rFonts w:eastAsia="Times New Roman"/>
          <w:sz w:val="24"/>
          <w:szCs w:val="24"/>
          <w:lang w:val="tt-RU"/>
        </w:rPr>
      </w:pPr>
      <w:r>
        <w:rPr>
          <w:rFonts w:eastAsia="Times New Roman"/>
          <w:b/>
          <w:bCs/>
          <w:sz w:val="24"/>
          <w:szCs w:val="24"/>
        </w:rPr>
        <w:t xml:space="preserve">8. Ел </w:t>
      </w:r>
      <w:proofErr w:type="spellStart"/>
      <w:r>
        <w:rPr>
          <w:rFonts w:eastAsia="Times New Roman"/>
          <w:b/>
          <w:bCs/>
          <w:sz w:val="24"/>
          <w:szCs w:val="24"/>
        </w:rPr>
        <w:t>фасыллары</w:t>
      </w:r>
      <w:proofErr w:type="spellEnd"/>
      <w:r>
        <w:rPr>
          <w:rFonts w:eastAsia="Times New Roman"/>
          <w:b/>
          <w:bCs/>
          <w:sz w:val="24"/>
          <w:szCs w:val="24"/>
        </w:rPr>
        <w:t xml:space="preserve">. / Времена года. </w:t>
      </w:r>
      <w:r>
        <w:rPr>
          <w:rFonts w:eastAsia="Times New Roman"/>
          <w:sz w:val="24"/>
          <w:szCs w:val="24"/>
        </w:rPr>
        <w:t>Изучение стихотворения Р.</w:t>
      </w:r>
      <w:r>
        <w:rPr>
          <w:rFonts w:eastAsia="Times New Roman"/>
          <w:b/>
          <w:bCs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Ахметзянова</w:t>
      </w:r>
      <w:proofErr w:type="spellEnd"/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«</w:t>
      </w:r>
      <w:proofErr w:type="spellStart"/>
      <w:r>
        <w:rPr>
          <w:rFonts w:eastAsia="Times New Roman"/>
          <w:sz w:val="24"/>
          <w:szCs w:val="24"/>
        </w:rPr>
        <w:t>Иртә</w:t>
      </w:r>
      <w:proofErr w:type="spellEnd"/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әле</w:t>
      </w:r>
      <w:proofErr w:type="spellEnd"/>
      <w:r>
        <w:rPr>
          <w:rFonts w:eastAsia="Times New Roman"/>
          <w:sz w:val="24"/>
          <w:szCs w:val="24"/>
        </w:rPr>
        <w:t>» /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 xml:space="preserve">«Рано ещѐ», рассказа Г. </w:t>
      </w:r>
      <w:proofErr w:type="spellStart"/>
      <w:r>
        <w:rPr>
          <w:rFonts w:eastAsia="Times New Roman"/>
          <w:sz w:val="24"/>
          <w:szCs w:val="24"/>
        </w:rPr>
        <w:t>Рахима</w:t>
      </w:r>
      <w:proofErr w:type="spellEnd"/>
      <w:r>
        <w:rPr>
          <w:rFonts w:eastAsia="Times New Roman"/>
          <w:sz w:val="24"/>
          <w:szCs w:val="24"/>
        </w:rPr>
        <w:t xml:space="preserve"> «Апрель». Жизнь и творчество Г. Баширова. Изучение отрывка из повести «</w:t>
      </w:r>
      <w:proofErr w:type="spellStart"/>
      <w:r>
        <w:rPr>
          <w:rFonts w:eastAsia="Times New Roman"/>
          <w:sz w:val="24"/>
          <w:szCs w:val="24"/>
        </w:rPr>
        <w:t>Туган</w:t>
      </w:r>
      <w:proofErr w:type="spellEnd"/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ягым</w:t>
      </w:r>
      <w:proofErr w:type="spellEnd"/>
      <w:r>
        <w:rPr>
          <w:rFonts w:eastAsia="Times New Roman"/>
          <w:sz w:val="24"/>
          <w:szCs w:val="24"/>
        </w:rPr>
        <w:t xml:space="preserve"> – </w:t>
      </w:r>
      <w:proofErr w:type="spellStart"/>
      <w:r>
        <w:rPr>
          <w:rFonts w:eastAsia="Times New Roman"/>
          <w:sz w:val="24"/>
          <w:szCs w:val="24"/>
        </w:rPr>
        <w:t>яшел</w:t>
      </w:r>
      <w:proofErr w:type="spellEnd"/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бишек</w:t>
      </w:r>
      <w:proofErr w:type="spellEnd"/>
      <w:r>
        <w:rPr>
          <w:rFonts w:eastAsia="Times New Roman"/>
          <w:sz w:val="24"/>
          <w:szCs w:val="24"/>
        </w:rPr>
        <w:t>» / «Родная сторона – колыбель моя»: «</w:t>
      </w:r>
      <w:proofErr w:type="spellStart"/>
      <w:r>
        <w:rPr>
          <w:rFonts w:eastAsia="Times New Roman"/>
          <w:sz w:val="24"/>
          <w:szCs w:val="24"/>
        </w:rPr>
        <w:t>Язгы</w:t>
      </w:r>
      <w:proofErr w:type="spellEnd"/>
      <w:r>
        <w:rPr>
          <w:rFonts w:eastAsia="Times New Roman"/>
          <w:sz w:val="24"/>
          <w:szCs w:val="24"/>
        </w:rPr>
        <w:t xml:space="preserve"> сабан </w:t>
      </w:r>
      <w:proofErr w:type="spellStart"/>
      <w:r>
        <w:rPr>
          <w:rFonts w:eastAsia="Times New Roman"/>
          <w:sz w:val="24"/>
          <w:szCs w:val="24"/>
        </w:rPr>
        <w:t>туйлары</w:t>
      </w:r>
      <w:proofErr w:type="spellEnd"/>
      <w:r>
        <w:rPr>
          <w:rFonts w:eastAsia="Times New Roman"/>
          <w:sz w:val="24"/>
          <w:szCs w:val="24"/>
        </w:rPr>
        <w:t xml:space="preserve">» / «Весенние сабантуи». Ознакомление с картиной Л. Фаттахова «Сабантуй». Чтение детского журнала «Сабантуй». Повторение и обобщение </w:t>
      </w:r>
      <w:proofErr w:type="gramStart"/>
      <w:r>
        <w:rPr>
          <w:rFonts w:eastAsia="Times New Roman"/>
          <w:sz w:val="24"/>
          <w:szCs w:val="24"/>
        </w:rPr>
        <w:t>изученного</w:t>
      </w:r>
      <w:proofErr w:type="gramEnd"/>
      <w:r>
        <w:rPr>
          <w:rFonts w:eastAsia="Times New Roman"/>
          <w:sz w:val="24"/>
          <w:szCs w:val="24"/>
        </w:rPr>
        <w:t xml:space="preserve"> в</w:t>
      </w:r>
      <w:r w:rsidR="00A207EA">
        <w:rPr>
          <w:sz w:val="20"/>
          <w:szCs w:val="20"/>
        </w:rPr>
        <w:t xml:space="preserve"> 6 </w:t>
      </w:r>
      <w:r>
        <w:rPr>
          <w:rFonts w:eastAsia="Times New Roman"/>
          <w:sz w:val="24"/>
          <w:szCs w:val="24"/>
        </w:rPr>
        <w:t>классе.</w:t>
      </w:r>
    </w:p>
    <w:tbl>
      <w:tblPr>
        <w:tblpPr w:leftFromText="180" w:rightFromText="180" w:vertAnchor="text" w:horzAnchor="page" w:tblpX="4261" w:tblpY="131"/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0"/>
        <w:gridCol w:w="260"/>
        <w:gridCol w:w="3780"/>
        <w:gridCol w:w="1440"/>
      </w:tblGrid>
      <w:tr w:rsidR="00A207EA" w:rsidTr="00A207EA">
        <w:trPr>
          <w:trHeight w:val="896"/>
        </w:trPr>
        <w:tc>
          <w:tcPr>
            <w:tcW w:w="1020" w:type="dxa"/>
            <w:vAlign w:val="bottom"/>
          </w:tcPr>
          <w:p w:rsidR="00A207EA" w:rsidRDefault="00A207EA" w:rsidP="00A207EA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A207EA" w:rsidRDefault="00A207EA" w:rsidP="00A207EA">
            <w:pPr>
              <w:rPr>
                <w:sz w:val="24"/>
                <w:szCs w:val="24"/>
              </w:rPr>
            </w:pPr>
          </w:p>
        </w:tc>
        <w:tc>
          <w:tcPr>
            <w:tcW w:w="3780" w:type="dxa"/>
            <w:vAlign w:val="bottom"/>
          </w:tcPr>
          <w:p w:rsidR="00A207EA" w:rsidRDefault="00A207EA" w:rsidP="00280B09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6 класс</w:t>
            </w:r>
          </w:p>
        </w:tc>
        <w:tc>
          <w:tcPr>
            <w:tcW w:w="1440" w:type="dxa"/>
            <w:vAlign w:val="bottom"/>
          </w:tcPr>
          <w:p w:rsidR="00A207EA" w:rsidRDefault="00A207EA" w:rsidP="00A207EA">
            <w:pPr>
              <w:rPr>
                <w:sz w:val="24"/>
                <w:szCs w:val="24"/>
              </w:rPr>
            </w:pPr>
          </w:p>
        </w:tc>
      </w:tr>
      <w:tr w:rsidR="00A207EA" w:rsidTr="00A207EA">
        <w:trPr>
          <w:trHeight w:val="46"/>
        </w:trPr>
        <w:tc>
          <w:tcPr>
            <w:tcW w:w="1280" w:type="dxa"/>
            <w:gridSpan w:val="2"/>
            <w:tcBorders>
              <w:bottom w:val="single" w:sz="8" w:space="0" w:color="auto"/>
            </w:tcBorders>
            <w:vAlign w:val="bottom"/>
          </w:tcPr>
          <w:p w:rsidR="00A207EA" w:rsidRDefault="00A207EA" w:rsidP="00A207EA">
            <w:pPr>
              <w:rPr>
                <w:sz w:val="4"/>
                <w:szCs w:val="4"/>
              </w:rPr>
            </w:pPr>
          </w:p>
        </w:tc>
        <w:tc>
          <w:tcPr>
            <w:tcW w:w="3780" w:type="dxa"/>
            <w:tcBorders>
              <w:bottom w:val="single" w:sz="8" w:space="0" w:color="auto"/>
            </w:tcBorders>
            <w:vAlign w:val="bottom"/>
          </w:tcPr>
          <w:p w:rsidR="00A207EA" w:rsidRDefault="00A207EA" w:rsidP="00A207EA">
            <w:pPr>
              <w:rPr>
                <w:sz w:val="4"/>
                <w:szCs w:val="4"/>
              </w:rPr>
            </w:pPr>
          </w:p>
        </w:tc>
        <w:tc>
          <w:tcPr>
            <w:tcW w:w="1440" w:type="dxa"/>
            <w:tcBorders>
              <w:bottom w:val="single" w:sz="8" w:space="0" w:color="auto"/>
            </w:tcBorders>
            <w:vAlign w:val="bottom"/>
          </w:tcPr>
          <w:p w:rsidR="00A207EA" w:rsidRDefault="00A207EA" w:rsidP="00A207EA">
            <w:pPr>
              <w:rPr>
                <w:sz w:val="4"/>
                <w:szCs w:val="4"/>
              </w:rPr>
            </w:pPr>
          </w:p>
        </w:tc>
      </w:tr>
      <w:tr w:rsidR="00A207EA" w:rsidTr="00A207EA">
        <w:trPr>
          <w:trHeight w:val="258"/>
        </w:trPr>
        <w:tc>
          <w:tcPr>
            <w:tcW w:w="1280" w:type="dxa"/>
            <w:gridSpan w:val="2"/>
            <w:tcBorders>
              <w:right w:val="single" w:sz="8" w:space="0" w:color="auto"/>
            </w:tcBorders>
            <w:vAlign w:val="bottom"/>
          </w:tcPr>
          <w:p w:rsidR="00A207EA" w:rsidRDefault="00A207EA" w:rsidP="00A207EA">
            <w:pPr>
              <w:spacing w:line="25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№ раздела</w:t>
            </w:r>
          </w:p>
        </w:tc>
        <w:tc>
          <w:tcPr>
            <w:tcW w:w="3780" w:type="dxa"/>
            <w:tcBorders>
              <w:right w:val="single" w:sz="8" w:space="0" w:color="auto"/>
            </w:tcBorders>
            <w:vAlign w:val="bottom"/>
          </w:tcPr>
          <w:p w:rsidR="00A207EA" w:rsidRDefault="00A207EA" w:rsidP="00A207EA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Наименование разделов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A207EA" w:rsidRDefault="00A207EA" w:rsidP="00A207EA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Количество</w:t>
            </w:r>
          </w:p>
        </w:tc>
      </w:tr>
      <w:tr w:rsidR="00A207EA" w:rsidTr="00A207EA">
        <w:trPr>
          <w:trHeight w:val="317"/>
        </w:trPr>
        <w:tc>
          <w:tcPr>
            <w:tcW w:w="1020" w:type="dxa"/>
            <w:vAlign w:val="bottom"/>
          </w:tcPr>
          <w:p w:rsidR="00A207EA" w:rsidRDefault="00A207EA" w:rsidP="00A207EA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A207EA" w:rsidRDefault="00A207EA" w:rsidP="00A207EA">
            <w:pPr>
              <w:rPr>
                <w:sz w:val="24"/>
                <w:szCs w:val="24"/>
              </w:rPr>
            </w:pPr>
          </w:p>
        </w:tc>
        <w:tc>
          <w:tcPr>
            <w:tcW w:w="3780" w:type="dxa"/>
            <w:tcBorders>
              <w:right w:val="single" w:sz="8" w:space="0" w:color="auto"/>
            </w:tcBorders>
            <w:vAlign w:val="bottom"/>
          </w:tcPr>
          <w:p w:rsidR="00A207EA" w:rsidRDefault="00A207EA" w:rsidP="00A207EA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A207EA" w:rsidRDefault="00A207EA" w:rsidP="00A207E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часов</w:t>
            </w:r>
          </w:p>
        </w:tc>
      </w:tr>
      <w:tr w:rsidR="00A207EA" w:rsidTr="00A207EA">
        <w:trPr>
          <w:trHeight w:val="48"/>
        </w:trPr>
        <w:tc>
          <w:tcPr>
            <w:tcW w:w="1020" w:type="dxa"/>
            <w:tcBorders>
              <w:bottom w:val="single" w:sz="8" w:space="0" w:color="auto"/>
            </w:tcBorders>
            <w:vAlign w:val="bottom"/>
          </w:tcPr>
          <w:p w:rsidR="00A207EA" w:rsidRDefault="00A207EA" w:rsidP="00A207EA">
            <w:pPr>
              <w:rPr>
                <w:sz w:val="4"/>
                <w:szCs w:val="4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207EA" w:rsidRDefault="00A207EA" w:rsidP="00A207EA">
            <w:pPr>
              <w:rPr>
                <w:sz w:val="4"/>
                <w:szCs w:val="4"/>
              </w:rPr>
            </w:pPr>
          </w:p>
        </w:tc>
        <w:tc>
          <w:tcPr>
            <w:tcW w:w="3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207EA" w:rsidRDefault="00A207EA" w:rsidP="00A207EA">
            <w:pPr>
              <w:rPr>
                <w:sz w:val="4"/>
                <w:szCs w:val="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207EA" w:rsidRDefault="00A207EA" w:rsidP="00A207EA">
            <w:pPr>
              <w:rPr>
                <w:sz w:val="4"/>
                <w:szCs w:val="4"/>
              </w:rPr>
            </w:pPr>
          </w:p>
        </w:tc>
      </w:tr>
      <w:tr w:rsidR="00A207EA" w:rsidTr="00A207EA">
        <w:trPr>
          <w:trHeight w:val="258"/>
        </w:trPr>
        <w:tc>
          <w:tcPr>
            <w:tcW w:w="1020" w:type="dxa"/>
            <w:vAlign w:val="bottom"/>
          </w:tcPr>
          <w:p w:rsidR="00A207EA" w:rsidRDefault="00A207EA" w:rsidP="00A207EA">
            <w:pPr>
              <w:spacing w:line="25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1.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A207EA" w:rsidRDefault="00A207EA" w:rsidP="00A207EA"/>
        </w:tc>
        <w:tc>
          <w:tcPr>
            <w:tcW w:w="3780" w:type="dxa"/>
            <w:tcBorders>
              <w:right w:val="single" w:sz="8" w:space="0" w:color="auto"/>
            </w:tcBorders>
            <w:vAlign w:val="bottom"/>
          </w:tcPr>
          <w:p w:rsidR="00A207EA" w:rsidRDefault="00A207EA" w:rsidP="00A207EA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 мифа к реальности.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A207EA" w:rsidRDefault="00A207EA" w:rsidP="00A207EA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</w:tr>
      <w:tr w:rsidR="00A207EA" w:rsidTr="00A207EA">
        <w:trPr>
          <w:trHeight w:val="51"/>
        </w:trPr>
        <w:tc>
          <w:tcPr>
            <w:tcW w:w="1020" w:type="dxa"/>
            <w:tcBorders>
              <w:bottom w:val="single" w:sz="8" w:space="0" w:color="auto"/>
            </w:tcBorders>
            <w:vAlign w:val="bottom"/>
          </w:tcPr>
          <w:p w:rsidR="00A207EA" w:rsidRDefault="00A207EA" w:rsidP="00A207EA">
            <w:pPr>
              <w:rPr>
                <w:sz w:val="4"/>
                <w:szCs w:val="4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207EA" w:rsidRDefault="00A207EA" w:rsidP="00A207EA">
            <w:pPr>
              <w:rPr>
                <w:sz w:val="4"/>
                <w:szCs w:val="4"/>
              </w:rPr>
            </w:pPr>
          </w:p>
        </w:tc>
        <w:tc>
          <w:tcPr>
            <w:tcW w:w="3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207EA" w:rsidRDefault="00A207EA" w:rsidP="00A207EA">
            <w:pPr>
              <w:rPr>
                <w:sz w:val="4"/>
                <w:szCs w:val="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207EA" w:rsidRDefault="00A207EA" w:rsidP="00A207EA">
            <w:pPr>
              <w:rPr>
                <w:sz w:val="4"/>
                <w:szCs w:val="4"/>
              </w:rPr>
            </w:pPr>
          </w:p>
        </w:tc>
      </w:tr>
      <w:tr w:rsidR="00A207EA" w:rsidTr="00A207EA">
        <w:trPr>
          <w:trHeight w:val="258"/>
        </w:trPr>
        <w:tc>
          <w:tcPr>
            <w:tcW w:w="1020" w:type="dxa"/>
            <w:vAlign w:val="bottom"/>
          </w:tcPr>
          <w:p w:rsidR="00A207EA" w:rsidRDefault="00A207EA" w:rsidP="00A207EA">
            <w:pPr>
              <w:spacing w:line="25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2.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A207EA" w:rsidRDefault="00A207EA" w:rsidP="00A207EA"/>
        </w:tc>
        <w:tc>
          <w:tcPr>
            <w:tcW w:w="3780" w:type="dxa"/>
            <w:tcBorders>
              <w:right w:val="single" w:sz="8" w:space="0" w:color="auto"/>
            </w:tcBorders>
            <w:vAlign w:val="bottom"/>
          </w:tcPr>
          <w:p w:rsidR="00A207EA" w:rsidRDefault="00A207EA" w:rsidP="00A207EA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Народные мелодии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A207EA" w:rsidRDefault="00A207EA" w:rsidP="00A207EA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</w:tr>
      <w:tr w:rsidR="00A207EA" w:rsidTr="00A207EA">
        <w:trPr>
          <w:trHeight w:val="48"/>
        </w:trPr>
        <w:tc>
          <w:tcPr>
            <w:tcW w:w="1020" w:type="dxa"/>
            <w:tcBorders>
              <w:bottom w:val="single" w:sz="8" w:space="0" w:color="auto"/>
            </w:tcBorders>
            <w:vAlign w:val="bottom"/>
          </w:tcPr>
          <w:p w:rsidR="00A207EA" w:rsidRDefault="00A207EA" w:rsidP="00A207EA">
            <w:pPr>
              <w:rPr>
                <w:sz w:val="4"/>
                <w:szCs w:val="4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207EA" w:rsidRDefault="00A207EA" w:rsidP="00A207EA">
            <w:pPr>
              <w:rPr>
                <w:sz w:val="4"/>
                <w:szCs w:val="4"/>
              </w:rPr>
            </w:pPr>
          </w:p>
        </w:tc>
        <w:tc>
          <w:tcPr>
            <w:tcW w:w="3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207EA" w:rsidRDefault="00A207EA" w:rsidP="00A207EA">
            <w:pPr>
              <w:rPr>
                <w:sz w:val="4"/>
                <w:szCs w:val="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207EA" w:rsidRDefault="00A207EA" w:rsidP="00A207EA">
            <w:pPr>
              <w:rPr>
                <w:sz w:val="4"/>
                <w:szCs w:val="4"/>
              </w:rPr>
            </w:pPr>
          </w:p>
        </w:tc>
      </w:tr>
      <w:tr w:rsidR="00A207EA" w:rsidTr="00A207EA">
        <w:trPr>
          <w:trHeight w:val="270"/>
        </w:trPr>
        <w:tc>
          <w:tcPr>
            <w:tcW w:w="1020" w:type="dxa"/>
            <w:vAlign w:val="bottom"/>
          </w:tcPr>
          <w:p w:rsidR="00A207EA" w:rsidRDefault="00A207EA" w:rsidP="00A207EA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3.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A207EA" w:rsidRDefault="00A207EA" w:rsidP="00A207EA">
            <w:pPr>
              <w:rPr>
                <w:sz w:val="23"/>
                <w:szCs w:val="23"/>
              </w:rPr>
            </w:pPr>
          </w:p>
        </w:tc>
        <w:tc>
          <w:tcPr>
            <w:tcW w:w="3780" w:type="dxa"/>
            <w:tcBorders>
              <w:right w:val="single" w:sz="8" w:space="0" w:color="auto"/>
            </w:tcBorders>
            <w:vAlign w:val="bottom"/>
          </w:tcPr>
          <w:p w:rsidR="00A207EA" w:rsidRDefault="00A207EA" w:rsidP="00A207EA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Ценность человека.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A207EA" w:rsidRDefault="00A207EA" w:rsidP="00A207EA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</w:p>
        </w:tc>
      </w:tr>
      <w:tr w:rsidR="00A207EA" w:rsidTr="00A207EA">
        <w:trPr>
          <w:trHeight w:val="48"/>
        </w:trPr>
        <w:tc>
          <w:tcPr>
            <w:tcW w:w="1020" w:type="dxa"/>
            <w:tcBorders>
              <w:bottom w:val="single" w:sz="8" w:space="0" w:color="auto"/>
            </w:tcBorders>
            <w:vAlign w:val="bottom"/>
          </w:tcPr>
          <w:p w:rsidR="00A207EA" w:rsidRDefault="00A207EA" w:rsidP="00A207EA">
            <w:pPr>
              <w:rPr>
                <w:sz w:val="4"/>
                <w:szCs w:val="4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207EA" w:rsidRDefault="00A207EA" w:rsidP="00A207EA">
            <w:pPr>
              <w:rPr>
                <w:sz w:val="4"/>
                <w:szCs w:val="4"/>
              </w:rPr>
            </w:pPr>
          </w:p>
        </w:tc>
        <w:tc>
          <w:tcPr>
            <w:tcW w:w="3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207EA" w:rsidRDefault="00A207EA" w:rsidP="00A207EA">
            <w:pPr>
              <w:rPr>
                <w:sz w:val="4"/>
                <w:szCs w:val="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207EA" w:rsidRDefault="00A207EA" w:rsidP="00A207EA">
            <w:pPr>
              <w:rPr>
                <w:sz w:val="4"/>
                <w:szCs w:val="4"/>
              </w:rPr>
            </w:pPr>
          </w:p>
        </w:tc>
      </w:tr>
      <w:tr w:rsidR="00A207EA" w:rsidTr="00A207EA">
        <w:trPr>
          <w:trHeight w:val="258"/>
        </w:trPr>
        <w:tc>
          <w:tcPr>
            <w:tcW w:w="1020" w:type="dxa"/>
            <w:vAlign w:val="bottom"/>
          </w:tcPr>
          <w:p w:rsidR="00A207EA" w:rsidRDefault="00A207EA" w:rsidP="00A207EA">
            <w:pPr>
              <w:spacing w:line="25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4.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A207EA" w:rsidRDefault="00A207EA" w:rsidP="00A207EA"/>
        </w:tc>
        <w:tc>
          <w:tcPr>
            <w:tcW w:w="3780" w:type="dxa"/>
            <w:tcBorders>
              <w:right w:val="single" w:sz="8" w:space="0" w:color="auto"/>
            </w:tcBorders>
            <w:vAlign w:val="bottom"/>
          </w:tcPr>
          <w:p w:rsidR="00A207EA" w:rsidRDefault="00A207EA" w:rsidP="00A207EA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Чудо природы – зима.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A207EA" w:rsidRDefault="00A207EA" w:rsidP="00A207EA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</w:tr>
      <w:tr w:rsidR="00A207EA" w:rsidTr="00A207EA">
        <w:trPr>
          <w:trHeight w:val="51"/>
        </w:trPr>
        <w:tc>
          <w:tcPr>
            <w:tcW w:w="1020" w:type="dxa"/>
            <w:tcBorders>
              <w:bottom w:val="single" w:sz="8" w:space="0" w:color="auto"/>
            </w:tcBorders>
            <w:vAlign w:val="bottom"/>
          </w:tcPr>
          <w:p w:rsidR="00A207EA" w:rsidRDefault="00A207EA" w:rsidP="00A207EA">
            <w:pPr>
              <w:rPr>
                <w:sz w:val="4"/>
                <w:szCs w:val="4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207EA" w:rsidRDefault="00A207EA" w:rsidP="00A207EA">
            <w:pPr>
              <w:rPr>
                <w:sz w:val="4"/>
                <w:szCs w:val="4"/>
              </w:rPr>
            </w:pPr>
          </w:p>
        </w:tc>
        <w:tc>
          <w:tcPr>
            <w:tcW w:w="3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207EA" w:rsidRDefault="00A207EA" w:rsidP="00A207EA">
            <w:pPr>
              <w:rPr>
                <w:sz w:val="4"/>
                <w:szCs w:val="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207EA" w:rsidRDefault="00A207EA" w:rsidP="00A207EA">
            <w:pPr>
              <w:rPr>
                <w:sz w:val="4"/>
                <w:szCs w:val="4"/>
              </w:rPr>
            </w:pPr>
          </w:p>
        </w:tc>
      </w:tr>
      <w:tr w:rsidR="00A207EA" w:rsidTr="00A207EA">
        <w:trPr>
          <w:trHeight w:val="258"/>
        </w:trPr>
        <w:tc>
          <w:tcPr>
            <w:tcW w:w="1020" w:type="dxa"/>
            <w:vAlign w:val="bottom"/>
          </w:tcPr>
          <w:p w:rsidR="00A207EA" w:rsidRDefault="00A207EA" w:rsidP="00A207EA">
            <w:pPr>
              <w:spacing w:line="25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5.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A207EA" w:rsidRDefault="00A207EA" w:rsidP="00A207EA"/>
        </w:tc>
        <w:tc>
          <w:tcPr>
            <w:tcW w:w="3780" w:type="dxa"/>
            <w:tcBorders>
              <w:right w:val="single" w:sz="8" w:space="0" w:color="auto"/>
            </w:tcBorders>
            <w:vAlign w:val="bottom"/>
          </w:tcPr>
          <w:p w:rsidR="00A207EA" w:rsidRDefault="00A207EA" w:rsidP="00A207EA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Образование и просвещение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A207EA" w:rsidRDefault="00A207EA" w:rsidP="00A207EA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7</w:t>
            </w:r>
          </w:p>
        </w:tc>
      </w:tr>
      <w:tr w:rsidR="00A207EA" w:rsidTr="00A207EA">
        <w:trPr>
          <w:trHeight w:val="48"/>
        </w:trPr>
        <w:tc>
          <w:tcPr>
            <w:tcW w:w="1020" w:type="dxa"/>
            <w:tcBorders>
              <w:bottom w:val="single" w:sz="8" w:space="0" w:color="auto"/>
            </w:tcBorders>
            <w:vAlign w:val="bottom"/>
          </w:tcPr>
          <w:p w:rsidR="00A207EA" w:rsidRDefault="00A207EA" w:rsidP="00A207EA">
            <w:pPr>
              <w:rPr>
                <w:sz w:val="4"/>
                <w:szCs w:val="4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207EA" w:rsidRDefault="00A207EA" w:rsidP="00A207EA">
            <w:pPr>
              <w:rPr>
                <w:sz w:val="4"/>
                <w:szCs w:val="4"/>
              </w:rPr>
            </w:pPr>
          </w:p>
        </w:tc>
        <w:tc>
          <w:tcPr>
            <w:tcW w:w="3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207EA" w:rsidRDefault="00A207EA" w:rsidP="00A207EA">
            <w:pPr>
              <w:rPr>
                <w:sz w:val="4"/>
                <w:szCs w:val="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207EA" w:rsidRDefault="00A207EA" w:rsidP="00A207EA">
            <w:pPr>
              <w:rPr>
                <w:sz w:val="4"/>
                <w:szCs w:val="4"/>
              </w:rPr>
            </w:pPr>
          </w:p>
        </w:tc>
      </w:tr>
      <w:tr w:rsidR="00A207EA" w:rsidTr="00A207EA">
        <w:trPr>
          <w:trHeight w:val="258"/>
        </w:trPr>
        <w:tc>
          <w:tcPr>
            <w:tcW w:w="1020" w:type="dxa"/>
            <w:vAlign w:val="bottom"/>
          </w:tcPr>
          <w:p w:rsidR="00A207EA" w:rsidRDefault="00A207EA" w:rsidP="00A207EA">
            <w:pPr>
              <w:spacing w:line="25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6.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A207EA" w:rsidRDefault="00A207EA" w:rsidP="00A207EA"/>
        </w:tc>
        <w:tc>
          <w:tcPr>
            <w:tcW w:w="3780" w:type="dxa"/>
            <w:tcBorders>
              <w:right w:val="single" w:sz="8" w:space="0" w:color="auto"/>
            </w:tcBorders>
            <w:vAlign w:val="bottom"/>
          </w:tcPr>
          <w:p w:rsidR="00A207EA" w:rsidRDefault="00A207EA" w:rsidP="00A207EA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Цена дружбы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A207EA" w:rsidRDefault="00A207EA" w:rsidP="00A207EA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</w:tr>
      <w:tr w:rsidR="00A207EA" w:rsidTr="00A207EA">
        <w:trPr>
          <w:trHeight w:val="368"/>
        </w:trPr>
        <w:tc>
          <w:tcPr>
            <w:tcW w:w="1020" w:type="dxa"/>
            <w:tcBorders>
              <w:bottom w:val="single" w:sz="8" w:space="0" w:color="auto"/>
            </w:tcBorders>
            <w:vAlign w:val="bottom"/>
          </w:tcPr>
          <w:p w:rsidR="00A207EA" w:rsidRDefault="00A207EA" w:rsidP="00A207EA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207EA" w:rsidRDefault="00A207EA" w:rsidP="00A207EA">
            <w:pPr>
              <w:rPr>
                <w:sz w:val="24"/>
                <w:szCs w:val="24"/>
              </w:rPr>
            </w:pPr>
          </w:p>
        </w:tc>
        <w:tc>
          <w:tcPr>
            <w:tcW w:w="3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207EA" w:rsidRDefault="00A207EA" w:rsidP="00A207EA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207EA" w:rsidRDefault="00A207EA" w:rsidP="00A207EA">
            <w:pPr>
              <w:rPr>
                <w:sz w:val="24"/>
                <w:szCs w:val="24"/>
              </w:rPr>
            </w:pPr>
          </w:p>
        </w:tc>
      </w:tr>
      <w:tr w:rsidR="00A207EA" w:rsidTr="00A207EA">
        <w:trPr>
          <w:trHeight w:val="258"/>
        </w:trPr>
        <w:tc>
          <w:tcPr>
            <w:tcW w:w="1020" w:type="dxa"/>
            <w:vAlign w:val="bottom"/>
          </w:tcPr>
          <w:p w:rsidR="00A207EA" w:rsidRDefault="00A207EA" w:rsidP="00A207EA">
            <w:pPr>
              <w:spacing w:line="25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7.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A207EA" w:rsidRDefault="00A207EA" w:rsidP="00A207EA"/>
        </w:tc>
        <w:tc>
          <w:tcPr>
            <w:tcW w:w="3780" w:type="dxa"/>
            <w:tcBorders>
              <w:right w:val="single" w:sz="8" w:space="0" w:color="auto"/>
            </w:tcBorders>
            <w:vAlign w:val="bottom"/>
          </w:tcPr>
          <w:p w:rsidR="00A207EA" w:rsidRDefault="00A207EA" w:rsidP="00A207EA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Сатира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A207EA" w:rsidRDefault="00A207EA" w:rsidP="00A207EA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</w:tr>
      <w:tr w:rsidR="00A207EA" w:rsidTr="00A207EA">
        <w:trPr>
          <w:trHeight w:val="48"/>
        </w:trPr>
        <w:tc>
          <w:tcPr>
            <w:tcW w:w="1020" w:type="dxa"/>
            <w:tcBorders>
              <w:bottom w:val="single" w:sz="8" w:space="0" w:color="auto"/>
            </w:tcBorders>
            <w:vAlign w:val="bottom"/>
          </w:tcPr>
          <w:p w:rsidR="00A207EA" w:rsidRDefault="00A207EA" w:rsidP="00A207EA">
            <w:pPr>
              <w:rPr>
                <w:sz w:val="4"/>
                <w:szCs w:val="4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207EA" w:rsidRDefault="00A207EA" w:rsidP="00A207EA">
            <w:pPr>
              <w:rPr>
                <w:sz w:val="4"/>
                <w:szCs w:val="4"/>
              </w:rPr>
            </w:pPr>
          </w:p>
        </w:tc>
        <w:tc>
          <w:tcPr>
            <w:tcW w:w="3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207EA" w:rsidRDefault="00A207EA" w:rsidP="00A207EA">
            <w:pPr>
              <w:rPr>
                <w:sz w:val="4"/>
                <w:szCs w:val="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207EA" w:rsidRDefault="00A207EA" w:rsidP="00A207EA">
            <w:pPr>
              <w:rPr>
                <w:sz w:val="4"/>
                <w:szCs w:val="4"/>
              </w:rPr>
            </w:pPr>
          </w:p>
        </w:tc>
      </w:tr>
      <w:tr w:rsidR="00A207EA" w:rsidTr="00A207EA">
        <w:trPr>
          <w:trHeight w:val="258"/>
        </w:trPr>
        <w:tc>
          <w:tcPr>
            <w:tcW w:w="1020" w:type="dxa"/>
            <w:vAlign w:val="bottom"/>
          </w:tcPr>
          <w:p w:rsidR="00A207EA" w:rsidRDefault="00A207EA" w:rsidP="00A207EA">
            <w:pPr>
              <w:spacing w:line="25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8.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A207EA" w:rsidRDefault="00A207EA" w:rsidP="00A207EA"/>
        </w:tc>
        <w:tc>
          <w:tcPr>
            <w:tcW w:w="3780" w:type="dxa"/>
            <w:tcBorders>
              <w:right w:val="single" w:sz="8" w:space="0" w:color="auto"/>
            </w:tcBorders>
            <w:vAlign w:val="bottom"/>
          </w:tcPr>
          <w:p w:rsidR="00A207EA" w:rsidRDefault="00A207EA" w:rsidP="00A207EA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Времена года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A207EA" w:rsidRDefault="00A207EA" w:rsidP="00A207EA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</w:tr>
      <w:tr w:rsidR="00A207EA" w:rsidTr="00A207EA">
        <w:trPr>
          <w:trHeight w:val="51"/>
        </w:trPr>
        <w:tc>
          <w:tcPr>
            <w:tcW w:w="1020" w:type="dxa"/>
            <w:tcBorders>
              <w:bottom w:val="single" w:sz="8" w:space="0" w:color="auto"/>
            </w:tcBorders>
            <w:vAlign w:val="bottom"/>
          </w:tcPr>
          <w:p w:rsidR="00A207EA" w:rsidRDefault="00A207EA" w:rsidP="00A207EA">
            <w:pPr>
              <w:rPr>
                <w:sz w:val="4"/>
                <w:szCs w:val="4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207EA" w:rsidRDefault="00A207EA" w:rsidP="00A207EA">
            <w:pPr>
              <w:rPr>
                <w:sz w:val="4"/>
                <w:szCs w:val="4"/>
              </w:rPr>
            </w:pPr>
          </w:p>
        </w:tc>
        <w:tc>
          <w:tcPr>
            <w:tcW w:w="3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207EA" w:rsidRDefault="00A207EA" w:rsidP="00A207EA">
            <w:pPr>
              <w:rPr>
                <w:sz w:val="4"/>
                <w:szCs w:val="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207EA" w:rsidRDefault="00A207EA" w:rsidP="00A207EA">
            <w:pPr>
              <w:rPr>
                <w:sz w:val="4"/>
                <w:szCs w:val="4"/>
              </w:rPr>
            </w:pPr>
          </w:p>
        </w:tc>
      </w:tr>
      <w:tr w:rsidR="00A207EA" w:rsidTr="00A207EA">
        <w:trPr>
          <w:trHeight w:val="263"/>
        </w:trPr>
        <w:tc>
          <w:tcPr>
            <w:tcW w:w="1020" w:type="dxa"/>
            <w:vAlign w:val="bottom"/>
          </w:tcPr>
          <w:p w:rsidR="00A207EA" w:rsidRDefault="00A207EA" w:rsidP="00A207EA">
            <w:r>
              <w:t xml:space="preserve">  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A207EA" w:rsidRDefault="00A207EA" w:rsidP="00A207EA"/>
        </w:tc>
        <w:tc>
          <w:tcPr>
            <w:tcW w:w="3780" w:type="dxa"/>
            <w:tcBorders>
              <w:right w:val="single" w:sz="8" w:space="0" w:color="auto"/>
            </w:tcBorders>
            <w:vAlign w:val="bottom"/>
          </w:tcPr>
          <w:p w:rsidR="00A207EA" w:rsidRDefault="00A207EA" w:rsidP="00A207EA">
            <w:pPr>
              <w:spacing w:line="263" w:lineRule="exact"/>
              <w:ind w:left="30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A207EA" w:rsidRDefault="00A207EA" w:rsidP="00A207EA">
            <w:pPr>
              <w:spacing w:line="263" w:lineRule="exact"/>
              <w:ind w:left="10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35</w:t>
            </w:r>
          </w:p>
        </w:tc>
      </w:tr>
    </w:tbl>
    <w:p w:rsidR="009F5B4E" w:rsidRDefault="009F5B4E" w:rsidP="009F5B4E">
      <w:pPr>
        <w:spacing w:line="245" w:lineRule="exact"/>
        <w:rPr>
          <w:sz w:val="20"/>
          <w:szCs w:val="20"/>
          <w:lang w:val="tt-RU"/>
        </w:rPr>
      </w:pPr>
    </w:p>
    <w:p w:rsidR="006716FD" w:rsidRDefault="006716FD" w:rsidP="009F5B4E">
      <w:pPr>
        <w:spacing w:line="245" w:lineRule="exact"/>
        <w:rPr>
          <w:sz w:val="20"/>
          <w:szCs w:val="20"/>
          <w:lang w:val="tt-RU"/>
        </w:rPr>
      </w:pPr>
    </w:p>
    <w:p w:rsidR="006716FD" w:rsidRDefault="006716FD" w:rsidP="009F5B4E">
      <w:pPr>
        <w:spacing w:line="245" w:lineRule="exact"/>
        <w:rPr>
          <w:sz w:val="20"/>
          <w:szCs w:val="20"/>
          <w:lang w:val="tt-RU"/>
        </w:rPr>
      </w:pPr>
    </w:p>
    <w:p w:rsidR="006716FD" w:rsidRDefault="006716FD" w:rsidP="009F5B4E">
      <w:pPr>
        <w:spacing w:line="245" w:lineRule="exact"/>
        <w:rPr>
          <w:sz w:val="20"/>
          <w:szCs w:val="20"/>
          <w:lang w:val="tt-RU"/>
        </w:rPr>
      </w:pPr>
    </w:p>
    <w:p w:rsidR="006716FD" w:rsidRPr="006716FD" w:rsidRDefault="006716FD" w:rsidP="009F5B4E">
      <w:pPr>
        <w:spacing w:line="245" w:lineRule="exact"/>
        <w:rPr>
          <w:sz w:val="20"/>
          <w:szCs w:val="20"/>
          <w:lang w:val="tt-RU"/>
        </w:rPr>
      </w:pPr>
    </w:p>
    <w:p w:rsidR="00656A8A" w:rsidRDefault="00656A8A">
      <w:pPr>
        <w:rPr>
          <w:lang w:val="tt-RU"/>
        </w:rPr>
      </w:pPr>
    </w:p>
    <w:p w:rsidR="00A207EA" w:rsidRDefault="00A207EA">
      <w:pPr>
        <w:rPr>
          <w:lang w:val="tt-RU"/>
        </w:rPr>
      </w:pPr>
    </w:p>
    <w:p w:rsidR="00A207EA" w:rsidRDefault="00A207EA">
      <w:pPr>
        <w:rPr>
          <w:lang w:val="tt-RU"/>
        </w:rPr>
      </w:pPr>
    </w:p>
    <w:p w:rsidR="00A207EA" w:rsidRDefault="00A207EA">
      <w:pPr>
        <w:rPr>
          <w:lang w:val="tt-RU"/>
        </w:rPr>
      </w:pPr>
    </w:p>
    <w:p w:rsidR="00A207EA" w:rsidRDefault="00A207EA">
      <w:pPr>
        <w:rPr>
          <w:lang w:val="tt-RU"/>
        </w:rPr>
      </w:pPr>
    </w:p>
    <w:p w:rsidR="00A207EA" w:rsidRDefault="00A207EA">
      <w:pPr>
        <w:rPr>
          <w:lang w:val="tt-RU"/>
        </w:rPr>
      </w:pPr>
    </w:p>
    <w:p w:rsidR="00A207EA" w:rsidRDefault="00A207EA">
      <w:pPr>
        <w:rPr>
          <w:lang w:val="tt-RU"/>
        </w:rPr>
      </w:pPr>
    </w:p>
    <w:p w:rsidR="00A207EA" w:rsidRDefault="00A207EA">
      <w:pPr>
        <w:rPr>
          <w:lang w:val="tt-RU"/>
        </w:rPr>
      </w:pPr>
    </w:p>
    <w:p w:rsidR="00A207EA" w:rsidRDefault="00A207EA">
      <w:pPr>
        <w:rPr>
          <w:lang w:val="tt-RU"/>
        </w:rPr>
      </w:pPr>
    </w:p>
    <w:p w:rsidR="00125883" w:rsidRDefault="00125883" w:rsidP="003221A0">
      <w:pPr>
        <w:rPr>
          <w:rFonts w:eastAsia="Times New Roman"/>
          <w:b/>
          <w:bCs/>
          <w:sz w:val="24"/>
          <w:szCs w:val="24"/>
          <w:u w:val="single"/>
        </w:rPr>
      </w:pPr>
    </w:p>
    <w:p w:rsidR="00125883" w:rsidRDefault="00125883" w:rsidP="003221A0">
      <w:pPr>
        <w:rPr>
          <w:rFonts w:eastAsia="Times New Roman"/>
          <w:b/>
          <w:bCs/>
          <w:sz w:val="24"/>
          <w:szCs w:val="24"/>
          <w:u w:val="single"/>
        </w:rPr>
      </w:pPr>
    </w:p>
    <w:p w:rsidR="00125883" w:rsidRDefault="00125883" w:rsidP="003221A0">
      <w:pPr>
        <w:rPr>
          <w:rFonts w:eastAsia="Times New Roman"/>
          <w:b/>
          <w:bCs/>
          <w:sz w:val="24"/>
          <w:szCs w:val="24"/>
          <w:u w:val="single"/>
        </w:rPr>
      </w:pPr>
    </w:p>
    <w:p w:rsidR="00125883" w:rsidRDefault="00125883" w:rsidP="003221A0">
      <w:pPr>
        <w:rPr>
          <w:rFonts w:eastAsia="Times New Roman"/>
          <w:b/>
          <w:bCs/>
          <w:sz w:val="24"/>
          <w:szCs w:val="24"/>
          <w:u w:val="single"/>
        </w:rPr>
      </w:pPr>
    </w:p>
    <w:p w:rsidR="00125883" w:rsidRDefault="00125883" w:rsidP="003221A0">
      <w:pPr>
        <w:rPr>
          <w:rFonts w:eastAsia="Times New Roman"/>
          <w:b/>
          <w:bCs/>
          <w:sz w:val="24"/>
          <w:szCs w:val="24"/>
          <w:u w:val="single"/>
        </w:rPr>
      </w:pPr>
    </w:p>
    <w:p w:rsidR="003221A0" w:rsidRDefault="003221A0" w:rsidP="003221A0">
      <w:pPr>
        <w:rPr>
          <w:rFonts w:eastAsia="Times New Roman"/>
          <w:color w:val="333333"/>
          <w:sz w:val="24"/>
          <w:szCs w:val="24"/>
        </w:rPr>
      </w:pPr>
      <w:proofErr w:type="spellStart"/>
      <w:r>
        <w:rPr>
          <w:rFonts w:eastAsia="Times New Roman"/>
          <w:b/>
          <w:bCs/>
          <w:sz w:val="24"/>
          <w:szCs w:val="24"/>
          <w:u w:val="single"/>
        </w:rPr>
        <w:t>Учебн</w:t>
      </w:r>
      <w:proofErr w:type="spellEnd"/>
      <w:r>
        <w:rPr>
          <w:rFonts w:eastAsia="Times New Roman"/>
          <w:b/>
          <w:bCs/>
          <w:sz w:val="24"/>
          <w:szCs w:val="24"/>
          <w:u w:val="single"/>
          <w:lang w:val="tt-RU"/>
        </w:rPr>
        <w:t xml:space="preserve">ое </w:t>
      </w:r>
      <w:r>
        <w:rPr>
          <w:rFonts w:eastAsia="Times New Roman"/>
          <w:b/>
          <w:bCs/>
          <w:sz w:val="24"/>
          <w:szCs w:val="24"/>
          <w:u w:val="single"/>
        </w:rPr>
        <w:t>пособи</w:t>
      </w:r>
      <w:r>
        <w:rPr>
          <w:rFonts w:eastAsia="Times New Roman"/>
          <w:b/>
          <w:bCs/>
          <w:sz w:val="24"/>
          <w:szCs w:val="24"/>
          <w:u w:val="single"/>
          <w:lang w:val="tt-RU"/>
        </w:rPr>
        <w:t>е</w:t>
      </w:r>
      <w:r>
        <w:rPr>
          <w:rFonts w:eastAsia="Times New Roman"/>
          <w:b/>
          <w:bCs/>
          <w:sz w:val="24"/>
          <w:szCs w:val="24"/>
          <w:u w:val="single"/>
        </w:rPr>
        <w:t>:</w:t>
      </w:r>
    </w:p>
    <w:p w:rsidR="003221A0" w:rsidRDefault="003221A0" w:rsidP="003221A0">
      <w:pPr>
        <w:spacing w:line="48" w:lineRule="exact"/>
        <w:rPr>
          <w:rFonts w:eastAsia="Times New Roman"/>
          <w:color w:val="333333"/>
          <w:sz w:val="24"/>
          <w:szCs w:val="24"/>
        </w:rPr>
      </w:pPr>
    </w:p>
    <w:p w:rsidR="003221A0" w:rsidRDefault="003221A0" w:rsidP="003221A0">
      <w:pPr>
        <w:spacing w:line="264" w:lineRule="auto"/>
        <w:rPr>
          <w:rFonts w:eastAsia="Times New Roman"/>
          <w:sz w:val="24"/>
          <w:szCs w:val="24"/>
          <w:lang w:val="tt-RU"/>
        </w:rPr>
      </w:pPr>
      <w:r>
        <w:rPr>
          <w:rFonts w:eastAsia="Times New Roman"/>
          <w:b/>
          <w:bCs/>
          <w:sz w:val="24"/>
          <w:szCs w:val="24"/>
          <w:lang w:val="tt-RU"/>
        </w:rPr>
        <w:t xml:space="preserve">6 класс: </w:t>
      </w:r>
      <w:r w:rsidRPr="00A207EA">
        <w:rPr>
          <w:rFonts w:eastAsia="Times New Roman"/>
          <w:sz w:val="24"/>
          <w:szCs w:val="24"/>
          <w:lang w:val="tt-RU"/>
        </w:rPr>
        <w:t>Ә.Р.</w:t>
      </w:r>
      <w:r w:rsidRPr="00A207EA">
        <w:rPr>
          <w:rFonts w:eastAsia="Times New Roman"/>
          <w:b/>
          <w:bCs/>
          <w:sz w:val="24"/>
          <w:szCs w:val="24"/>
          <w:lang w:val="tt-RU"/>
        </w:rPr>
        <w:t xml:space="preserve"> </w:t>
      </w:r>
      <w:r w:rsidRPr="00A207EA">
        <w:rPr>
          <w:rFonts w:eastAsia="Times New Roman"/>
          <w:sz w:val="24"/>
          <w:szCs w:val="24"/>
          <w:lang w:val="tt-RU"/>
        </w:rPr>
        <w:t>Мотыйгуллина,</w:t>
      </w:r>
      <w:r w:rsidRPr="00A207EA">
        <w:rPr>
          <w:rFonts w:eastAsia="Times New Roman"/>
          <w:b/>
          <w:bCs/>
          <w:sz w:val="24"/>
          <w:szCs w:val="24"/>
          <w:lang w:val="tt-RU"/>
        </w:rPr>
        <w:t xml:space="preserve"> </w:t>
      </w:r>
      <w:r w:rsidRPr="00A207EA">
        <w:rPr>
          <w:rFonts w:eastAsia="Times New Roman"/>
          <w:sz w:val="24"/>
          <w:szCs w:val="24"/>
          <w:lang w:val="tt-RU"/>
        </w:rPr>
        <w:t>Р.Г.Ханнанов</w:t>
      </w:r>
      <w:r w:rsidRPr="00A207EA">
        <w:rPr>
          <w:rFonts w:eastAsia="Times New Roman"/>
          <w:b/>
          <w:bCs/>
          <w:sz w:val="24"/>
          <w:szCs w:val="24"/>
          <w:lang w:val="tt-RU"/>
        </w:rPr>
        <w:t xml:space="preserve"> </w:t>
      </w:r>
      <w:r>
        <w:rPr>
          <w:rFonts w:eastAsia="Times New Roman"/>
          <w:sz w:val="24"/>
          <w:szCs w:val="24"/>
          <w:lang w:val="tt-RU"/>
        </w:rPr>
        <w:t>,</w:t>
      </w:r>
      <w:r>
        <w:rPr>
          <w:sz w:val="24"/>
          <w:szCs w:val="24"/>
        </w:rPr>
        <w:t xml:space="preserve"> Л.Х </w:t>
      </w:r>
      <w:proofErr w:type="spellStart"/>
      <w:r>
        <w:rPr>
          <w:sz w:val="24"/>
          <w:szCs w:val="24"/>
        </w:rPr>
        <w:t>Хисматова</w:t>
      </w:r>
      <w:proofErr w:type="spellEnd"/>
      <w:r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>“</w:t>
      </w:r>
      <w:r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 xml:space="preserve">Татар </w:t>
      </w:r>
      <w:proofErr w:type="spellStart"/>
      <w:r>
        <w:rPr>
          <w:sz w:val="24"/>
          <w:szCs w:val="24"/>
        </w:rPr>
        <w:t>әдәбияты</w:t>
      </w:r>
      <w:proofErr w:type="spellEnd"/>
      <w:r>
        <w:rPr>
          <w:sz w:val="24"/>
          <w:szCs w:val="24"/>
        </w:rPr>
        <w:t>”</w:t>
      </w:r>
      <w:r>
        <w:rPr>
          <w:b/>
          <w:bCs/>
          <w:sz w:val="24"/>
          <w:szCs w:val="24"/>
        </w:rPr>
        <w:t xml:space="preserve"> </w:t>
      </w:r>
      <w:r>
        <w:rPr>
          <w:w w:val="105"/>
          <w:sz w:val="23"/>
          <w:lang w:bidi="ru-RU"/>
        </w:rPr>
        <w:t xml:space="preserve">для общеобразовательных организаций основного общего образования с обучением на русском языке(для изучающих родной(татарский) язык. </w:t>
      </w:r>
      <w:r>
        <w:rPr>
          <w:sz w:val="24"/>
          <w:szCs w:val="24"/>
        </w:rPr>
        <w:t>В 2х частях.</w:t>
      </w:r>
      <w:r>
        <w:rPr>
          <w:w w:val="105"/>
          <w:sz w:val="23"/>
          <w:lang w:bidi="ru-RU"/>
        </w:rPr>
        <w:t xml:space="preserve"> - Казань: Издательство</w:t>
      </w:r>
      <w:proofErr w:type="gramStart"/>
      <w:r>
        <w:rPr>
          <w:w w:val="105"/>
          <w:sz w:val="23"/>
          <w:lang w:val="tt-RU" w:bidi="ru-RU"/>
        </w:rPr>
        <w:t>”</w:t>
      </w:r>
      <w:proofErr w:type="spellStart"/>
      <w:r>
        <w:rPr>
          <w:sz w:val="24"/>
          <w:szCs w:val="24"/>
        </w:rPr>
        <w:t>М</w:t>
      </w:r>
      <w:proofErr w:type="gramEnd"/>
      <w:r>
        <w:rPr>
          <w:sz w:val="24"/>
          <w:szCs w:val="24"/>
        </w:rPr>
        <w:t>әгариф</w:t>
      </w:r>
      <w:proofErr w:type="spellEnd"/>
      <w:r>
        <w:rPr>
          <w:sz w:val="24"/>
          <w:szCs w:val="24"/>
        </w:rPr>
        <w:t xml:space="preserve"> - </w:t>
      </w:r>
      <w:proofErr w:type="spellStart"/>
      <w:r>
        <w:rPr>
          <w:sz w:val="24"/>
          <w:szCs w:val="24"/>
        </w:rPr>
        <w:t>Вакыт</w:t>
      </w:r>
      <w:proofErr w:type="spellEnd"/>
      <w:r>
        <w:rPr>
          <w:sz w:val="24"/>
          <w:szCs w:val="24"/>
        </w:rPr>
        <w:t>”  2014 год</w:t>
      </w:r>
      <w:r>
        <w:rPr>
          <w:rFonts w:eastAsia="Times New Roman"/>
          <w:sz w:val="24"/>
          <w:szCs w:val="24"/>
          <w:lang w:val="tt-RU"/>
        </w:rPr>
        <w:t xml:space="preserve"> </w:t>
      </w:r>
    </w:p>
    <w:p w:rsidR="003221A0" w:rsidRPr="00A207EA" w:rsidRDefault="003221A0" w:rsidP="003221A0">
      <w:pPr>
        <w:spacing w:line="264" w:lineRule="auto"/>
        <w:rPr>
          <w:rFonts w:eastAsia="Times New Roman"/>
          <w:color w:val="333333"/>
          <w:sz w:val="24"/>
          <w:szCs w:val="24"/>
          <w:lang w:val="tt-RU"/>
        </w:rPr>
      </w:pPr>
    </w:p>
    <w:p w:rsidR="003221A0" w:rsidRDefault="003221A0" w:rsidP="003221A0">
      <w:pPr>
        <w:numPr>
          <w:ilvl w:val="1"/>
          <w:numId w:val="2"/>
        </w:numPr>
        <w:tabs>
          <w:tab w:val="left" w:pos="1369"/>
        </w:tabs>
        <w:spacing w:line="271" w:lineRule="auto"/>
        <w:ind w:firstLine="854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МБОУ “</w:t>
      </w:r>
      <w:r>
        <w:rPr>
          <w:rFonts w:eastAsia="Times New Roman"/>
          <w:sz w:val="24"/>
          <w:szCs w:val="24"/>
          <w:lang w:val="tt-RU"/>
        </w:rPr>
        <w:t>Пестречинская</w:t>
      </w:r>
      <w:r>
        <w:rPr>
          <w:rFonts w:eastAsia="Times New Roman"/>
          <w:sz w:val="24"/>
          <w:szCs w:val="24"/>
        </w:rPr>
        <w:t xml:space="preserve"> средняя общеобразовательная школа </w:t>
      </w:r>
      <w:r>
        <w:rPr>
          <w:rFonts w:eastAsia="Times New Roman"/>
          <w:sz w:val="24"/>
          <w:szCs w:val="24"/>
          <w:lang w:val="tt-RU"/>
        </w:rPr>
        <w:t>№2” Пестречинского</w:t>
      </w:r>
      <w:r>
        <w:rPr>
          <w:rFonts w:eastAsia="Times New Roman"/>
          <w:sz w:val="24"/>
          <w:szCs w:val="24"/>
        </w:rPr>
        <w:t xml:space="preserve"> муниципального района Республики Татарстан”,</w:t>
      </w:r>
      <w:r w:rsidR="008C0F4E">
        <w:rPr>
          <w:rFonts w:eastAsia="Times New Roman"/>
          <w:sz w:val="24"/>
          <w:szCs w:val="24"/>
        </w:rPr>
        <w:t xml:space="preserve"> согласно учебным планом на 2020-2021</w:t>
      </w:r>
      <w:bookmarkStart w:id="0" w:name="_GoBack"/>
      <w:bookmarkEnd w:id="0"/>
      <w:r>
        <w:rPr>
          <w:rFonts w:eastAsia="Times New Roman"/>
          <w:sz w:val="24"/>
          <w:szCs w:val="24"/>
        </w:rPr>
        <w:t xml:space="preserve"> учебный год, общая недельная нагрузка – 1 час в неделю</w:t>
      </w:r>
      <w:r>
        <w:rPr>
          <w:rFonts w:eastAsia="Times New Roman"/>
          <w:sz w:val="24"/>
          <w:szCs w:val="24"/>
          <w:lang w:val="tt-RU"/>
        </w:rPr>
        <w:t xml:space="preserve">. </w:t>
      </w:r>
    </w:p>
    <w:p w:rsidR="003221A0" w:rsidRDefault="003221A0" w:rsidP="003221A0">
      <w:pPr>
        <w:spacing w:line="22" w:lineRule="exact"/>
        <w:rPr>
          <w:rFonts w:eastAsia="Times New Roman"/>
          <w:sz w:val="24"/>
          <w:szCs w:val="24"/>
        </w:rPr>
      </w:pPr>
    </w:p>
    <w:p w:rsidR="003221A0" w:rsidRDefault="003221A0" w:rsidP="003221A0">
      <w:pPr>
        <w:spacing w:line="271" w:lineRule="auto"/>
        <w:ind w:right="3518"/>
        <w:jc w:val="center"/>
        <w:rPr>
          <w:rFonts w:eastAsia="Times New Roman"/>
          <w:sz w:val="24"/>
          <w:szCs w:val="24"/>
          <w:lang w:val="tt-RU"/>
        </w:rPr>
      </w:pPr>
      <w:r>
        <w:rPr>
          <w:rFonts w:eastAsia="Times New Roman"/>
          <w:sz w:val="24"/>
          <w:szCs w:val="24"/>
        </w:rPr>
        <w:t>V</w:t>
      </w:r>
      <w:r>
        <w:rPr>
          <w:rFonts w:eastAsia="Times New Roman"/>
          <w:sz w:val="24"/>
          <w:szCs w:val="24"/>
          <w:lang w:val="en-US"/>
        </w:rPr>
        <w:t>I</w:t>
      </w:r>
      <w:r>
        <w:rPr>
          <w:rFonts w:eastAsia="Times New Roman"/>
          <w:sz w:val="24"/>
          <w:szCs w:val="24"/>
        </w:rPr>
        <w:t xml:space="preserve"> класс – 1 час – 35 часов (не менее 34 час.)</w:t>
      </w:r>
    </w:p>
    <w:p w:rsidR="006716FD" w:rsidRDefault="006716FD" w:rsidP="003221A0">
      <w:pPr>
        <w:spacing w:line="271" w:lineRule="auto"/>
        <w:ind w:right="3518"/>
        <w:jc w:val="center"/>
        <w:rPr>
          <w:rFonts w:eastAsia="Times New Roman"/>
          <w:sz w:val="24"/>
          <w:szCs w:val="24"/>
          <w:lang w:val="tt-RU"/>
        </w:rPr>
      </w:pPr>
    </w:p>
    <w:p w:rsidR="006716FD" w:rsidRPr="006716FD" w:rsidRDefault="006716FD" w:rsidP="003221A0">
      <w:pPr>
        <w:spacing w:line="271" w:lineRule="auto"/>
        <w:ind w:right="3518"/>
        <w:jc w:val="center"/>
        <w:rPr>
          <w:rFonts w:eastAsia="Times New Roman"/>
          <w:sz w:val="24"/>
          <w:szCs w:val="24"/>
          <w:lang w:val="tt-RU"/>
        </w:rPr>
      </w:pPr>
    </w:p>
    <w:p w:rsidR="00A207EA" w:rsidRPr="003221A0" w:rsidRDefault="00A207EA"/>
    <w:p w:rsidR="00A207EA" w:rsidRDefault="00A207EA">
      <w:pPr>
        <w:rPr>
          <w:lang w:val="tt-RU"/>
        </w:rPr>
      </w:pPr>
    </w:p>
    <w:p w:rsidR="00A207EA" w:rsidRPr="00A207EA" w:rsidRDefault="006716FD" w:rsidP="00A207EA">
      <w:pPr>
        <w:jc w:val="center"/>
        <w:rPr>
          <w:rFonts w:eastAsia="Times New Roman"/>
          <w:b/>
          <w:sz w:val="24"/>
          <w:szCs w:val="24"/>
          <w:lang w:val="tt-RU"/>
        </w:rPr>
      </w:pPr>
      <w:r>
        <w:rPr>
          <w:rFonts w:eastAsia="Times New Roman"/>
          <w:b/>
          <w:sz w:val="24"/>
          <w:szCs w:val="24"/>
          <w:lang w:val="tt-RU"/>
        </w:rPr>
        <w:lastRenderedPageBreak/>
        <w:t>Календар</w:t>
      </w:r>
      <w:r>
        <w:rPr>
          <w:rFonts w:eastAsia="Times New Roman"/>
          <w:b/>
          <w:sz w:val="24"/>
          <w:szCs w:val="24"/>
        </w:rPr>
        <w:t xml:space="preserve">ь - </w:t>
      </w:r>
      <w:r w:rsidR="00A207EA" w:rsidRPr="00A207EA">
        <w:rPr>
          <w:rFonts w:eastAsia="Times New Roman"/>
          <w:b/>
          <w:sz w:val="24"/>
          <w:szCs w:val="24"/>
          <w:lang w:val="tt-RU"/>
        </w:rPr>
        <w:t>тематик план.</w:t>
      </w:r>
    </w:p>
    <w:p w:rsidR="00A207EA" w:rsidRPr="00A207EA" w:rsidRDefault="00A207EA" w:rsidP="00A207EA">
      <w:pPr>
        <w:jc w:val="center"/>
        <w:rPr>
          <w:rFonts w:eastAsia="Times New Roman"/>
          <w:sz w:val="28"/>
          <w:szCs w:val="28"/>
          <w:lang w:val="tt-RU"/>
        </w:rPr>
      </w:pPr>
    </w:p>
    <w:tbl>
      <w:tblPr>
        <w:tblW w:w="1473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76"/>
        <w:gridCol w:w="7317"/>
        <w:gridCol w:w="1394"/>
        <w:gridCol w:w="1384"/>
        <w:gridCol w:w="1130"/>
        <w:gridCol w:w="2196"/>
        <w:gridCol w:w="236"/>
      </w:tblGrid>
      <w:tr w:rsidR="00A207EA" w:rsidRPr="00A207EA" w:rsidTr="006A464D">
        <w:trPr>
          <w:trHeight w:val="210"/>
        </w:trPr>
        <w:tc>
          <w:tcPr>
            <w:tcW w:w="1076" w:type="dxa"/>
            <w:vMerge w:val="restart"/>
          </w:tcPr>
          <w:p w:rsidR="00A207EA" w:rsidRPr="00A207EA" w:rsidRDefault="00A207EA" w:rsidP="00A207EA">
            <w:pPr>
              <w:jc w:val="center"/>
              <w:rPr>
                <w:rFonts w:eastAsia="Times New Roman"/>
                <w:b/>
                <w:sz w:val="24"/>
                <w:szCs w:val="24"/>
                <w:lang w:val="tt-RU"/>
              </w:rPr>
            </w:pPr>
            <w:r w:rsidRPr="00A207EA">
              <w:rPr>
                <w:rFonts w:eastAsia="Times New Roman"/>
                <w:b/>
                <w:sz w:val="24"/>
                <w:szCs w:val="24"/>
                <w:lang w:val="tt-RU"/>
              </w:rPr>
              <w:t>Дәрес тәртибе</w:t>
            </w:r>
          </w:p>
        </w:tc>
        <w:tc>
          <w:tcPr>
            <w:tcW w:w="7317" w:type="dxa"/>
            <w:vMerge w:val="restart"/>
          </w:tcPr>
          <w:p w:rsidR="00A207EA" w:rsidRPr="00A207EA" w:rsidRDefault="00A207EA" w:rsidP="00A207EA">
            <w:pPr>
              <w:jc w:val="center"/>
              <w:rPr>
                <w:rFonts w:eastAsia="Times New Roman"/>
                <w:b/>
                <w:sz w:val="24"/>
                <w:szCs w:val="24"/>
                <w:lang w:val="tt-RU"/>
              </w:rPr>
            </w:pPr>
            <w:r w:rsidRPr="00A207EA">
              <w:rPr>
                <w:rFonts w:eastAsia="Times New Roman"/>
                <w:b/>
                <w:sz w:val="24"/>
                <w:szCs w:val="24"/>
                <w:lang w:val="tt-RU"/>
              </w:rPr>
              <w:t>Дәрес темасы.</w:t>
            </w:r>
          </w:p>
        </w:tc>
        <w:tc>
          <w:tcPr>
            <w:tcW w:w="1394" w:type="dxa"/>
            <w:vMerge w:val="restart"/>
          </w:tcPr>
          <w:p w:rsidR="00A207EA" w:rsidRPr="00A207EA" w:rsidRDefault="00A207EA" w:rsidP="00A207EA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A207EA">
              <w:rPr>
                <w:rFonts w:eastAsia="Times New Roman"/>
                <w:b/>
                <w:sz w:val="24"/>
                <w:szCs w:val="24"/>
                <w:lang w:val="tt-RU"/>
              </w:rPr>
              <w:t>Сәгат</w:t>
            </w:r>
            <w:r w:rsidRPr="00A207EA">
              <w:rPr>
                <w:rFonts w:eastAsia="Times New Roman"/>
                <w:b/>
                <w:sz w:val="24"/>
                <w:szCs w:val="24"/>
              </w:rPr>
              <w:t>ь саны</w:t>
            </w:r>
          </w:p>
        </w:tc>
        <w:tc>
          <w:tcPr>
            <w:tcW w:w="2514" w:type="dxa"/>
            <w:gridSpan w:val="2"/>
          </w:tcPr>
          <w:p w:rsidR="00A207EA" w:rsidRPr="00A207EA" w:rsidRDefault="00A207EA" w:rsidP="00A207EA">
            <w:pPr>
              <w:jc w:val="center"/>
              <w:rPr>
                <w:rFonts w:eastAsia="Times New Roman"/>
                <w:b/>
                <w:sz w:val="24"/>
                <w:szCs w:val="24"/>
                <w:lang w:val="tt-RU"/>
              </w:rPr>
            </w:pPr>
            <w:r w:rsidRPr="00A207EA">
              <w:rPr>
                <w:rFonts w:eastAsia="Times New Roman"/>
                <w:b/>
                <w:sz w:val="24"/>
                <w:szCs w:val="24"/>
                <w:lang w:val="tt-RU"/>
              </w:rPr>
              <w:t>Үткәрү вакыты</w:t>
            </w:r>
          </w:p>
        </w:tc>
        <w:tc>
          <w:tcPr>
            <w:tcW w:w="2432" w:type="dxa"/>
            <w:gridSpan w:val="2"/>
          </w:tcPr>
          <w:p w:rsidR="00A207EA" w:rsidRPr="00A207EA" w:rsidRDefault="00A207EA" w:rsidP="00A207EA">
            <w:pPr>
              <w:ind w:left="206"/>
              <w:jc w:val="center"/>
              <w:rPr>
                <w:rFonts w:eastAsia="Times New Roman"/>
                <w:b/>
                <w:sz w:val="24"/>
                <w:szCs w:val="24"/>
                <w:lang w:val="tt-RU"/>
              </w:rPr>
            </w:pPr>
            <w:r w:rsidRPr="00A207EA">
              <w:rPr>
                <w:rFonts w:eastAsia="Times New Roman"/>
                <w:b/>
                <w:sz w:val="24"/>
                <w:szCs w:val="24"/>
                <w:lang w:val="tt-RU"/>
              </w:rPr>
              <w:t>Искәрмә</w:t>
            </w:r>
          </w:p>
        </w:tc>
      </w:tr>
      <w:tr w:rsidR="00A207EA" w:rsidRPr="00A207EA" w:rsidTr="006A464D">
        <w:trPr>
          <w:trHeight w:val="345"/>
        </w:trPr>
        <w:tc>
          <w:tcPr>
            <w:tcW w:w="1076" w:type="dxa"/>
            <w:vMerge/>
          </w:tcPr>
          <w:p w:rsidR="00A207EA" w:rsidRPr="00A207EA" w:rsidRDefault="00A207EA" w:rsidP="00A207EA">
            <w:pPr>
              <w:jc w:val="center"/>
              <w:rPr>
                <w:rFonts w:eastAsia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7317" w:type="dxa"/>
            <w:vMerge/>
          </w:tcPr>
          <w:p w:rsidR="00A207EA" w:rsidRPr="00A207EA" w:rsidRDefault="00A207EA" w:rsidP="00A207EA">
            <w:pPr>
              <w:jc w:val="center"/>
              <w:rPr>
                <w:rFonts w:eastAsia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394" w:type="dxa"/>
            <w:vMerge/>
          </w:tcPr>
          <w:p w:rsidR="00A207EA" w:rsidRPr="00A207EA" w:rsidRDefault="00A207EA" w:rsidP="00A207EA">
            <w:pPr>
              <w:jc w:val="center"/>
              <w:rPr>
                <w:rFonts w:eastAsia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384" w:type="dxa"/>
          </w:tcPr>
          <w:p w:rsidR="00A207EA" w:rsidRPr="00A207EA" w:rsidRDefault="00A207EA" w:rsidP="00A207EA">
            <w:pPr>
              <w:jc w:val="center"/>
              <w:rPr>
                <w:rFonts w:eastAsia="Times New Roman"/>
                <w:b/>
                <w:sz w:val="24"/>
                <w:szCs w:val="24"/>
                <w:lang w:val="tt-RU"/>
              </w:rPr>
            </w:pPr>
          </w:p>
          <w:p w:rsidR="00A207EA" w:rsidRPr="00A207EA" w:rsidRDefault="00A207EA" w:rsidP="00A207EA">
            <w:pPr>
              <w:jc w:val="center"/>
              <w:rPr>
                <w:rFonts w:eastAsia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130" w:type="dxa"/>
          </w:tcPr>
          <w:p w:rsidR="00A207EA" w:rsidRPr="00A207EA" w:rsidRDefault="00A207EA" w:rsidP="00A207EA">
            <w:pPr>
              <w:rPr>
                <w:rFonts w:eastAsia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2432" w:type="dxa"/>
            <w:gridSpan w:val="2"/>
          </w:tcPr>
          <w:p w:rsidR="00A207EA" w:rsidRPr="00A207EA" w:rsidRDefault="00A207EA" w:rsidP="00A207EA">
            <w:pPr>
              <w:jc w:val="center"/>
              <w:rPr>
                <w:rFonts w:eastAsia="Times New Roman"/>
                <w:b/>
                <w:sz w:val="24"/>
                <w:szCs w:val="24"/>
                <w:lang w:val="tt-RU"/>
              </w:rPr>
            </w:pPr>
          </w:p>
        </w:tc>
      </w:tr>
      <w:tr w:rsidR="00A207EA" w:rsidRPr="00A207EA" w:rsidTr="006A464D">
        <w:trPr>
          <w:trHeight w:val="345"/>
        </w:trPr>
        <w:tc>
          <w:tcPr>
            <w:tcW w:w="1076" w:type="dxa"/>
          </w:tcPr>
          <w:p w:rsidR="00A207EA" w:rsidRPr="00A207EA" w:rsidRDefault="00A207EA" w:rsidP="00A207EA">
            <w:pPr>
              <w:jc w:val="center"/>
              <w:rPr>
                <w:rFonts w:eastAsia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7317" w:type="dxa"/>
          </w:tcPr>
          <w:p w:rsidR="00A207EA" w:rsidRPr="00A207EA" w:rsidRDefault="00A207EA" w:rsidP="00A207EA">
            <w:pPr>
              <w:jc w:val="center"/>
              <w:rPr>
                <w:rFonts w:eastAsia="Calibri"/>
                <w:b/>
                <w:sz w:val="24"/>
                <w:szCs w:val="24"/>
                <w:lang w:val="tt-RU"/>
              </w:rPr>
            </w:pPr>
            <w:proofErr w:type="spellStart"/>
            <w:r w:rsidRPr="00A207EA">
              <w:rPr>
                <w:rFonts w:eastAsia="Calibri"/>
                <w:b/>
                <w:sz w:val="24"/>
              </w:rPr>
              <w:t>Мифлар</w:t>
            </w:r>
            <w:proofErr w:type="spellEnd"/>
            <w:r w:rsidRPr="00A207EA">
              <w:rPr>
                <w:rFonts w:eastAsia="Calibri"/>
                <w:b/>
                <w:sz w:val="24"/>
                <w:lang w:val="tt-RU"/>
              </w:rPr>
              <w:t xml:space="preserve"> </w:t>
            </w:r>
            <w:proofErr w:type="spellStart"/>
            <w:r w:rsidRPr="00A207EA">
              <w:rPr>
                <w:rFonts w:eastAsia="Calibri"/>
                <w:b/>
                <w:sz w:val="24"/>
              </w:rPr>
              <w:t>дөньясыннан</w:t>
            </w:r>
            <w:proofErr w:type="spellEnd"/>
            <w:r w:rsidRPr="00A207EA">
              <w:rPr>
                <w:rFonts w:eastAsia="Calibri"/>
                <w:b/>
                <w:sz w:val="24"/>
              </w:rPr>
              <w:t xml:space="preserve"> — </w:t>
            </w:r>
            <w:proofErr w:type="spellStart"/>
            <w:r w:rsidRPr="00A207EA">
              <w:rPr>
                <w:rFonts w:eastAsia="Calibri"/>
                <w:b/>
                <w:sz w:val="24"/>
              </w:rPr>
              <w:t>чынбарлыкка</w:t>
            </w:r>
            <w:proofErr w:type="spellEnd"/>
            <w:r w:rsidRPr="00A207EA">
              <w:rPr>
                <w:rFonts w:eastAsia="Calibri"/>
                <w:b/>
                <w:sz w:val="24"/>
              </w:rPr>
              <w:t xml:space="preserve"> (</w:t>
            </w:r>
            <w:r w:rsidRPr="00A207EA">
              <w:rPr>
                <w:rFonts w:eastAsia="Calibri"/>
                <w:b/>
                <w:sz w:val="24"/>
                <w:lang w:val="tt-RU"/>
              </w:rPr>
              <w:t>3</w:t>
            </w:r>
            <w:r w:rsidRPr="00A207EA">
              <w:rPr>
                <w:rFonts w:eastAsia="Calibri"/>
                <w:b/>
                <w:sz w:val="24"/>
              </w:rPr>
              <w:t>с</w:t>
            </w:r>
            <w:r w:rsidRPr="00A207EA">
              <w:rPr>
                <w:rFonts w:eastAsia="Calibri"/>
                <w:b/>
                <w:sz w:val="24"/>
                <w:lang w:val="tt-RU"/>
              </w:rPr>
              <w:t>әг.)</w:t>
            </w:r>
          </w:p>
        </w:tc>
        <w:tc>
          <w:tcPr>
            <w:tcW w:w="1394" w:type="dxa"/>
          </w:tcPr>
          <w:p w:rsidR="00A207EA" w:rsidRPr="00A207EA" w:rsidRDefault="00A207EA" w:rsidP="00A207EA">
            <w:pPr>
              <w:jc w:val="center"/>
              <w:rPr>
                <w:rFonts w:eastAsia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384" w:type="dxa"/>
          </w:tcPr>
          <w:p w:rsidR="00A207EA" w:rsidRPr="00A207EA" w:rsidRDefault="00A207EA" w:rsidP="00A207EA">
            <w:pPr>
              <w:jc w:val="center"/>
              <w:rPr>
                <w:rFonts w:eastAsia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130" w:type="dxa"/>
          </w:tcPr>
          <w:p w:rsidR="00A207EA" w:rsidRPr="00A207EA" w:rsidRDefault="00A207EA" w:rsidP="00A207EA">
            <w:pPr>
              <w:jc w:val="center"/>
              <w:rPr>
                <w:rFonts w:eastAsia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2432" w:type="dxa"/>
            <w:gridSpan w:val="2"/>
          </w:tcPr>
          <w:p w:rsidR="00A207EA" w:rsidRPr="00A207EA" w:rsidRDefault="00A207EA" w:rsidP="00A207EA">
            <w:pPr>
              <w:jc w:val="center"/>
              <w:rPr>
                <w:rFonts w:eastAsia="Times New Roman"/>
                <w:b/>
                <w:sz w:val="24"/>
                <w:szCs w:val="24"/>
                <w:lang w:val="tt-RU"/>
              </w:rPr>
            </w:pPr>
          </w:p>
        </w:tc>
      </w:tr>
      <w:tr w:rsidR="00A207EA" w:rsidRPr="00A207EA" w:rsidTr="006A464D">
        <w:tc>
          <w:tcPr>
            <w:tcW w:w="1076" w:type="dxa"/>
          </w:tcPr>
          <w:p w:rsidR="00A207EA" w:rsidRPr="00A207EA" w:rsidRDefault="00A207EA" w:rsidP="00A207EA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 w:rsidRPr="00A207EA">
              <w:rPr>
                <w:rFonts w:eastAsia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7317" w:type="dxa"/>
          </w:tcPr>
          <w:p w:rsidR="00A207EA" w:rsidRPr="00A207EA" w:rsidRDefault="00A207EA" w:rsidP="00A207EA">
            <w:pPr>
              <w:rPr>
                <w:rFonts w:eastAsia="Times New Roman"/>
                <w:sz w:val="24"/>
                <w:szCs w:val="24"/>
                <w:lang w:val="tt-RU"/>
              </w:rPr>
            </w:pPr>
            <w:r w:rsidRPr="00A207EA">
              <w:rPr>
                <w:rFonts w:eastAsia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>Халык авыз иҗаты жанрлары. Мифлар.</w:t>
            </w:r>
            <w:r w:rsidRPr="00A207EA">
              <w:rPr>
                <w:rFonts w:eastAsia="Times New Roman"/>
                <w:sz w:val="24"/>
                <w:szCs w:val="24"/>
                <w:lang w:val="tt-RU"/>
              </w:rPr>
              <w:t xml:space="preserve"> Татар халык мифы "Шүрәле"</w:t>
            </w:r>
          </w:p>
        </w:tc>
        <w:tc>
          <w:tcPr>
            <w:tcW w:w="1394" w:type="dxa"/>
          </w:tcPr>
          <w:p w:rsidR="00A207EA" w:rsidRPr="00A207EA" w:rsidRDefault="00A207EA" w:rsidP="00A207EA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 w:rsidRPr="00A207EA">
              <w:rPr>
                <w:rFonts w:eastAsia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384" w:type="dxa"/>
          </w:tcPr>
          <w:p w:rsidR="00A207EA" w:rsidRPr="00A207EA" w:rsidRDefault="00A207EA" w:rsidP="00A207EA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1130" w:type="dxa"/>
          </w:tcPr>
          <w:p w:rsidR="00A207EA" w:rsidRPr="00A207EA" w:rsidRDefault="00A207EA" w:rsidP="00A207EA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2432" w:type="dxa"/>
            <w:gridSpan w:val="2"/>
          </w:tcPr>
          <w:p w:rsidR="00A207EA" w:rsidRPr="00A207EA" w:rsidRDefault="00A207EA" w:rsidP="00A207EA">
            <w:pPr>
              <w:jc w:val="center"/>
              <w:rPr>
                <w:rFonts w:eastAsia="Times New Roman"/>
                <w:b/>
                <w:sz w:val="24"/>
                <w:szCs w:val="24"/>
                <w:lang w:val="tt-RU"/>
              </w:rPr>
            </w:pPr>
          </w:p>
        </w:tc>
      </w:tr>
      <w:tr w:rsidR="00A207EA" w:rsidRPr="00A207EA" w:rsidTr="006A464D">
        <w:tc>
          <w:tcPr>
            <w:tcW w:w="1076" w:type="dxa"/>
          </w:tcPr>
          <w:p w:rsidR="00A207EA" w:rsidRPr="00A207EA" w:rsidRDefault="00A207EA" w:rsidP="00A207EA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 w:rsidRPr="00A207EA">
              <w:rPr>
                <w:rFonts w:eastAsia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7317" w:type="dxa"/>
          </w:tcPr>
          <w:p w:rsidR="00A207EA" w:rsidRPr="00A207EA" w:rsidRDefault="00A207EA" w:rsidP="00A207EA">
            <w:pPr>
              <w:rPr>
                <w:rFonts w:eastAsia="Times New Roman"/>
                <w:sz w:val="24"/>
                <w:szCs w:val="24"/>
                <w:lang w:val="tt-RU"/>
              </w:rPr>
            </w:pPr>
            <w:r w:rsidRPr="00A207EA">
              <w:rPr>
                <w:rFonts w:eastAsia="Times New Roman"/>
                <w:sz w:val="24"/>
                <w:szCs w:val="24"/>
                <w:lang w:val="tt-RU"/>
              </w:rPr>
              <w:t>Мәкальләр.</w:t>
            </w:r>
          </w:p>
        </w:tc>
        <w:tc>
          <w:tcPr>
            <w:tcW w:w="1394" w:type="dxa"/>
          </w:tcPr>
          <w:p w:rsidR="00A207EA" w:rsidRPr="00A207EA" w:rsidRDefault="00A207EA" w:rsidP="00A207EA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 w:rsidRPr="00A207EA">
              <w:rPr>
                <w:rFonts w:eastAsia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384" w:type="dxa"/>
          </w:tcPr>
          <w:p w:rsidR="00A207EA" w:rsidRPr="00A207EA" w:rsidRDefault="00A207EA" w:rsidP="00A207EA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1130" w:type="dxa"/>
          </w:tcPr>
          <w:p w:rsidR="00A207EA" w:rsidRPr="00A207EA" w:rsidRDefault="00A207EA" w:rsidP="00A207EA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2432" w:type="dxa"/>
            <w:gridSpan w:val="2"/>
          </w:tcPr>
          <w:p w:rsidR="00A207EA" w:rsidRPr="00A207EA" w:rsidRDefault="00A207EA" w:rsidP="00A207EA">
            <w:pPr>
              <w:jc w:val="center"/>
              <w:rPr>
                <w:rFonts w:eastAsia="Times New Roman"/>
                <w:b/>
                <w:sz w:val="24"/>
                <w:szCs w:val="24"/>
                <w:lang w:val="tt-RU"/>
              </w:rPr>
            </w:pPr>
          </w:p>
        </w:tc>
      </w:tr>
      <w:tr w:rsidR="00A207EA" w:rsidRPr="00A207EA" w:rsidTr="006A464D">
        <w:tc>
          <w:tcPr>
            <w:tcW w:w="1076" w:type="dxa"/>
          </w:tcPr>
          <w:p w:rsidR="00A207EA" w:rsidRPr="00A207EA" w:rsidRDefault="00A207EA" w:rsidP="00A207EA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 w:rsidRPr="00A207EA">
              <w:rPr>
                <w:rFonts w:eastAsia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7317" w:type="dxa"/>
          </w:tcPr>
          <w:p w:rsidR="00A207EA" w:rsidRPr="00A207EA" w:rsidRDefault="00A207EA" w:rsidP="00A207EA">
            <w:pPr>
              <w:rPr>
                <w:rFonts w:eastAsia="Times New Roman"/>
                <w:sz w:val="24"/>
                <w:szCs w:val="24"/>
                <w:lang w:val="tt-RU"/>
              </w:rPr>
            </w:pPr>
            <w:r w:rsidRPr="00A207EA"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Әйтемнәр.</w:t>
            </w:r>
          </w:p>
        </w:tc>
        <w:tc>
          <w:tcPr>
            <w:tcW w:w="1394" w:type="dxa"/>
          </w:tcPr>
          <w:p w:rsidR="00A207EA" w:rsidRPr="00A207EA" w:rsidRDefault="00A207EA" w:rsidP="00A207EA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 w:rsidRPr="00A207EA">
              <w:rPr>
                <w:rFonts w:eastAsia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384" w:type="dxa"/>
          </w:tcPr>
          <w:p w:rsidR="00A207EA" w:rsidRPr="00A207EA" w:rsidRDefault="00A207EA" w:rsidP="00A207EA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1130" w:type="dxa"/>
          </w:tcPr>
          <w:p w:rsidR="00A207EA" w:rsidRPr="00A207EA" w:rsidRDefault="00A207EA" w:rsidP="00A207EA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2432" w:type="dxa"/>
            <w:gridSpan w:val="2"/>
          </w:tcPr>
          <w:p w:rsidR="00A207EA" w:rsidRPr="00A207EA" w:rsidRDefault="00A207EA" w:rsidP="00A207EA">
            <w:pPr>
              <w:jc w:val="center"/>
              <w:rPr>
                <w:rFonts w:eastAsia="Times New Roman"/>
                <w:b/>
                <w:sz w:val="24"/>
                <w:szCs w:val="24"/>
                <w:lang w:val="tt-RU"/>
              </w:rPr>
            </w:pPr>
          </w:p>
        </w:tc>
      </w:tr>
      <w:tr w:rsidR="00A207EA" w:rsidRPr="00A207EA" w:rsidTr="006A464D">
        <w:tc>
          <w:tcPr>
            <w:tcW w:w="1076" w:type="dxa"/>
          </w:tcPr>
          <w:p w:rsidR="00A207EA" w:rsidRPr="00A207EA" w:rsidRDefault="00A207EA" w:rsidP="00A207EA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7317" w:type="dxa"/>
          </w:tcPr>
          <w:p w:rsidR="00A207EA" w:rsidRPr="00A207EA" w:rsidRDefault="00A207EA" w:rsidP="00A207EA">
            <w:pPr>
              <w:jc w:val="center"/>
              <w:rPr>
                <w:rFonts w:eastAsia="Calibri"/>
                <w:b/>
                <w:sz w:val="24"/>
                <w:szCs w:val="24"/>
                <w:shd w:val="clear" w:color="auto" w:fill="FFFFFF"/>
                <w:lang w:val="tt-RU"/>
              </w:rPr>
            </w:pPr>
            <w:proofErr w:type="spellStart"/>
            <w:r w:rsidRPr="00A207EA">
              <w:rPr>
                <w:rFonts w:eastAsia="Calibri"/>
                <w:b/>
                <w:sz w:val="24"/>
              </w:rPr>
              <w:t>Халык</w:t>
            </w:r>
            <w:proofErr w:type="spellEnd"/>
            <w:r w:rsidRPr="00A207EA">
              <w:rPr>
                <w:rFonts w:eastAsia="Calibri"/>
                <w:b/>
                <w:sz w:val="24"/>
                <w:lang w:val="tt-RU"/>
              </w:rPr>
              <w:t xml:space="preserve"> </w:t>
            </w:r>
            <w:proofErr w:type="spellStart"/>
            <w:r w:rsidRPr="00A207EA">
              <w:rPr>
                <w:rFonts w:eastAsia="Calibri"/>
                <w:b/>
                <w:sz w:val="24"/>
              </w:rPr>
              <w:t>моңнары</w:t>
            </w:r>
            <w:proofErr w:type="spellEnd"/>
            <w:r w:rsidRPr="00A207EA">
              <w:rPr>
                <w:rFonts w:eastAsia="Calibri"/>
                <w:b/>
                <w:sz w:val="24"/>
              </w:rPr>
              <w:t xml:space="preserve">: </w:t>
            </w:r>
            <w:proofErr w:type="spellStart"/>
            <w:r w:rsidRPr="00A207EA">
              <w:rPr>
                <w:rFonts w:eastAsia="Calibri"/>
                <w:b/>
                <w:sz w:val="24"/>
              </w:rPr>
              <w:t>җырлата</w:t>
            </w:r>
            <w:proofErr w:type="spellEnd"/>
            <w:r w:rsidRPr="00A207EA">
              <w:rPr>
                <w:rFonts w:eastAsia="Calibri"/>
                <w:b/>
                <w:sz w:val="24"/>
              </w:rPr>
              <w:t xml:space="preserve"> да, </w:t>
            </w:r>
            <w:proofErr w:type="spellStart"/>
            <w:r w:rsidRPr="00A207EA">
              <w:rPr>
                <w:rFonts w:eastAsia="Calibri"/>
                <w:b/>
                <w:sz w:val="24"/>
              </w:rPr>
              <w:t>елата</w:t>
            </w:r>
            <w:proofErr w:type="spellEnd"/>
            <w:r w:rsidRPr="00A207EA">
              <w:rPr>
                <w:rFonts w:eastAsia="Calibri"/>
                <w:b/>
                <w:sz w:val="24"/>
              </w:rPr>
              <w:t xml:space="preserve"> да...</w:t>
            </w:r>
            <w:proofErr w:type="gramStart"/>
            <w:r w:rsidRPr="00A207EA">
              <w:rPr>
                <w:rFonts w:eastAsia="Calibri"/>
                <w:b/>
                <w:sz w:val="24"/>
                <w:lang w:val="tt-RU"/>
              </w:rPr>
              <w:t xml:space="preserve">( </w:t>
            </w:r>
            <w:proofErr w:type="gramEnd"/>
            <w:r w:rsidRPr="00A207EA">
              <w:rPr>
                <w:rFonts w:eastAsia="Calibri"/>
                <w:b/>
                <w:sz w:val="24"/>
                <w:lang w:val="tt-RU"/>
              </w:rPr>
              <w:t>3 сәг.)</w:t>
            </w:r>
          </w:p>
        </w:tc>
        <w:tc>
          <w:tcPr>
            <w:tcW w:w="1394" w:type="dxa"/>
          </w:tcPr>
          <w:p w:rsidR="00A207EA" w:rsidRPr="00A207EA" w:rsidRDefault="00A207EA" w:rsidP="00A207EA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1384" w:type="dxa"/>
          </w:tcPr>
          <w:p w:rsidR="00A207EA" w:rsidRPr="00A207EA" w:rsidRDefault="00A207EA" w:rsidP="00A207EA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1130" w:type="dxa"/>
          </w:tcPr>
          <w:p w:rsidR="00A207EA" w:rsidRPr="00A207EA" w:rsidRDefault="00A207EA" w:rsidP="00A207EA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2432" w:type="dxa"/>
            <w:gridSpan w:val="2"/>
          </w:tcPr>
          <w:p w:rsidR="00A207EA" w:rsidRPr="00A207EA" w:rsidRDefault="00A207EA" w:rsidP="00A207EA">
            <w:pPr>
              <w:jc w:val="center"/>
              <w:rPr>
                <w:rFonts w:eastAsia="Times New Roman"/>
                <w:b/>
                <w:sz w:val="24"/>
                <w:szCs w:val="24"/>
                <w:lang w:val="tt-RU"/>
              </w:rPr>
            </w:pPr>
          </w:p>
        </w:tc>
      </w:tr>
      <w:tr w:rsidR="00A207EA" w:rsidRPr="00A207EA" w:rsidTr="006A464D">
        <w:tc>
          <w:tcPr>
            <w:tcW w:w="1076" w:type="dxa"/>
          </w:tcPr>
          <w:p w:rsidR="00A207EA" w:rsidRPr="00A207EA" w:rsidRDefault="00A207EA" w:rsidP="00A207EA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 w:rsidRPr="00A207EA">
              <w:rPr>
                <w:rFonts w:eastAsia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7317" w:type="dxa"/>
          </w:tcPr>
          <w:p w:rsidR="00A207EA" w:rsidRPr="00A207EA" w:rsidRDefault="00A207EA" w:rsidP="00A207EA">
            <w:pPr>
              <w:rPr>
                <w:rFonts w:eastAsia="Times New Roman"/>
                <w:sz w:val="24"/>
                <w:szCs w:val="24"/>
                <w:lang w:val="tt-RU"/>
              </w:rPr>
            </w:pPr>
            <w:r w:rsidRPr="00A207EA">
              <w:rPr>
                <w:rFonts w:eastAsia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>Халык җырлары.</w:t>
            </w:r>
            <w:r w:rsidRPr="00A207EA">
              <w:rPr>
                <w:rFonts w:eastAsia="Times New Roman"/>
                <w:sz w:val="24"/>
                <w:szCs w:val="24"/>
                <w:lang w:val="tt-RU"/>
              </w:rPr>
              <w:t xml:space="preserve"> Йола җырлары."Сөмбелә".</w:t>
            </w:r>
          </w:p>
        </w:tc>
        <w:tc>
          <w:tcPr>
            <w:tcW w:w="1394" w:type="dxa"/>
          </w:tcPr>
          <w:p w:rsidR="00A207EA" w:rsidRPr="00A207EA" w:rsidRDefault="00A207EA" w:rsidP="00A207EA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 w:rsidRPr="00A207EA">
              <w:rPr>
                <w:rFonts w:eastAsia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384" w:type="dxa"/>
          </w:tcPr>
          <w:p w:rsidR="00A207EA" w:rsidRPr="00A207EA" w:rsidRDefault="00A207EA" w:rsidP="00A207EA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1130" w:type="dxa"/>
          </w:tcPr>
          <w:p w:rsidR="00A207EA" w:rsidRPr="00A207EA" w:rsidRDefault="00A207EA" w:rsidP="00A207EA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2432" w:type="dxa"/>
            <w:gridSpan w:val="2"/>
          </w:tcPr>
          <w:p w:rsidR="00A207EA" w:rsidRPr="00A207EA" w:rsidRDefault="00A207EA" w:rsidP="00A207EA">
            <w:pPr>
              <w:jc w:val="center"/>
              <w:rPr>
                <w:rFonts w:eastAsia="Times New Roman"/>
                <w:b/>
                <w:sz w:val="24"/>
                <w:szCs w:val="24"/>
                <w:lang w:val="tt-RU"/>
              </w:rPr>
            </w:pPr>
          </w:p>
        </w:tc>
      </w:tr>
      <w:tr w:rsidR="00A207EA" w:rsidRPr="00A207EA" w:rsidTr="006A464D">
        <w:tc>
          <w:tcPr>
            <w:tcW w:w="1076" w:type="dxa"/>
          </w:tcPr>
          <w:p w:rsidR="00A207EA" w:rsidRPr="00A207EA" w:rsidRDefault="00A207EA" w:rsidP="00A207EA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 w:rsidRPr="00A207EA">
              <w:rPr>
                <w:rFonts w:eastAsia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7317" w:type="dxa"/>
          </w:tcPr>
          <w:p w:rsidR="00A207EA" w:rsidRPr="00A207EA" w:rsidRDefault="00A207EA" w:rsidP="00A207EA">
            <w:pPr>
              <w:rPr>
                <w:rFonts w:eastAsia="Times New Roman"/>
                <w:sz w:val="24"/>
                <w:szCs w:val="24"/>
                <w:lang w:val="tt-RU"/>
              </w:rPr>
            </w:pPr>
            <w:r w:rsidRPr="00A207EA">
              <w:rPr>
                <w:rFonts w:eastAsia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>Тарихи җырлар. "Көзге ачы җилләрдә" татар халыкҗыры.</w:t>
            </w:r>
            <w:r w:rsidRPr="00A207EA">
              <w:rPr>
                <w:rFonts w:eastAsia="Times New Roman"/>
                <w:sz w:val="24"/>
                <w:szCs w:val="24"/>
                <w:lang w:val="tt-RU"/>
              </w:rPr>
              <w:t xml:space="preserve"> Уен җырлары: «Кәрия-Зәкәрия», «Әпипә».</w:t>
            </w:r>
          </w:p>
        </w:tc>
        <w:tc>
          <w:tcPr>
            <w:tcW w:w="1394" w:type="dxa"/>
          </w:tcPr>
          <w:p w:rsidR="00A207EA" w:rsidRPr="00A207EA" w:rsidRDefault="00A207EA" w:rsidP="00A207EA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 w:rsidRPr="00A207EA">
              <w:rPr>
                <w:rFonts w:eastAsia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384" w:type="dxa"/>
          </w:tcPr>
          <w:p w:rsidR="00A207EA" w:rsidRPr="00A207EA" w:rsidRDefault="00A207EA" w:rsidP="00A207EA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1130" w:type="dxa"/>
          </w:tcPr>
          <w:p w:rsidR="00A207EA" w:rsidRPr="00A207EA" w:rsidRDefault="00A207EA" w:rsidP="00A207EA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2432" w:type="dxa"/>
            <w:gridSpan w:val="2"/>
          </w:tcPr>
          <w:p w:rsidR="00A207EA" w:rsidRPr="00A207EA" w:rsidRDefault="00A207EA" w:rsidP="00A207EA">
            <w:pPr>
              <w:jc w:val="center"/>
              <w:rPr>
                <w:rFonts w:eastAsia="Times New Roman"/>
                <w:b/>
                <w:sz w:val="24"/>
                <w:szCs w:val="24"/>
                <w:lang w:val="tt-RU"/>
              </w:rPr>
            </w:pPr>
          </w:p>
        </w:tc>
      </w:tr>
      <w:tr w:rsidR="00A207EA" w:rsidRPr="00A207EA" w:rsidTr="006A464D">
        <w:tc>
          <w:tcPr>
            <w:tcW w:w="1076" w:type="dxa"/>
          </w:tcPr>
          <w:p w:rsidR="00A207EA" w:rsidRPr="00A207EA" w:rsidRDefault="00A207EA" w:rsidP="00A207EA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 w:rsidRPr="00A207EA">
              <w:rPr>
                <w:rFonts w:eastAsia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7317" w:type="dxa"/>
          </w:tcPr>
          <w:p w:rsidR="00A207EA" w:rsidRPr="00A207EA" w:rsidRDefault="00A207EA" w:rsidP="00A207EA">
            <w:pPr>
              <w:rPr>
                <w:rFonts w:eastAsia="Times New Roman"/>
                <w:sz w:val="24"/>
                <w:szCs w:val="24"/>
                <w:lang w:val="tt-RU"/>
              </w:rPr>
            </w:pPr>
            <w:r w:rsidRPr="00A207EA">
              <w:rPr>
                <w:rFonts w:eastAsia="Times New Roman"/>
                <w:sz w:val="24"/>
                <w:szCs w:val="24"/>
                <w:lang w:val="tt-RU"/>
              </w:rPr>
              <w:t xml:space="preserve">Г.Тукайның </w:t>
            </w:r>
            <w:r w:rsidRPr="00A207EA">
              <w:rPr>
                <w:rFonts w:eastAsia="Times New Roman"/>
                <w:b/>
                <w:sz w:val="24"/>
                <w:szCs w:val="24"/>
                <w:lang w:val="tt-RU"/>
              </w:rPr>
              <w:t>«Туган тел»,</w:t>
            </w:r>
            <w:r w:rsidRPr="00A207EA">
              <w:rPr>
                <w:rFonts w:eastAsia="Times New Roman"/>
                <w:sz w:val="24"/>
                <w:szCs w:val="24"/>
                <w:lang w:val="tt-RU"/>
              </w:rPr>
              <w:t xml:space="preserve"> «Туган авыл» шигырьләре, А.Монасыйпов иҗаты.</w:t>
            </w:r>
          </w:p>
        </w:tc>
        <w:tc>
          <w:tcPr>
            <w:tcW w:w="1394" w:type="dxa"/>
          </w:tcPr>
          <w:p w:rsidR="00A207EA" w:rsidRPr="00A207EA" w:rsidRDefault="00A207EA" w:rsidP="00A207EA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 w:rsidRPr="00A207EA">
              <w:rPr>
                <w:rFonts w:eastAsia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384" w:type="dxa"/>
          </w:tcPr>
          <w:p w:rsidR="00A207EA" w:rsidRPr="00A207EA" w:rsidRDefault="00A207EA" w:rsidP="00A207EA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1130" w:type="dxa"/>
          </w:tcPr>
          <w:p w:rsidR="00A207EA" w:rsidRPr="00A207EA" w:rsidRDefault="00A207EA" w:rsidP="00A207EA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2432" w:type="dxa"/>
            <w:gridSpan w:val="2"/>
          </w:tcPr>
          <w:p w:rsidR="00A207EA" w:rsidRPr="00A207EA" w:rsidRDefault="00A207EA" w:rsidP="00A207EA">
            <w:pPr>
              <w:jc w:val="center"/>
              <w:rPr>
                <w:rFonts w:eastAsia="Times New Roman"/>
                <w:b/>
                <w:sz w:val="24"/>
                <w:szCs w:val="24"/>
                <w:lang w:val="tt-RU"/>
              </w:rPr>
            </w:pPr>
          </w:p>
        </w:tc>
      </w:tr>
      <w:tr w:rsidR="00A207EA" w:rsidRPr="00A207EA" w:rsidTr="006A464D">
        <w:tc>
          <w:tcPr>
            <w:tcW w:w="1076" w:type="dxa"/>
          </w:tcPr>
          <w:p w:rsidR="00A207EA" w:rsidRPr="00A207EA" w:rsidRDefault="00A207EA" w:rsidP="00A207EA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7317" w:type="dxa"/>
          </w:tcPr>
          <w:p w:rsidR="00A207EA" w:rsidRPr="00A207EA" w:rsidRDefault="00A207EA" w:rsidP="00A207EA">
            <w:pPr>
              <w:jc w:val="center"/>
              <w:rPr>
                <w:rFonts w:eastAsia="Calibri"/>
                <w:b/>
                <w:sz w:val="24"/>
                <w:lang w:val="tt-RU"/>
              </w:rPr>
            </w:pPr>
            <w:proofErr w:type="spellStart"/>
            <w:r w:rsidRPr="00A207EA">
              <w:rPr>
                <w:rFonts w:eastAsia="Calibri"/>
                <w:b/>
                <w:sz w:val="24"/>
              </w:rPr>
              <w:t>Кадерле</w:t>
            </w:r>
            <w:proofErr w:type="spellEnd"/>
            <w:r w:rsidRPr="00A207EA">
              <w:rPr>
                <w:rFonts w:eastAsia="Calibri"/>
                <w:b/>
                <w:sz w:val="24"/>
                <w:lang w:val="tt-RU"/>
              </w:rPr>
              <w:t xml:space="preserve"> </w:t>
            </w:r>
            <w:proofErr w:type="spellStart"/>
            <w:r w:rsidRPr="00A207EA">
              <w:rPr>
                <w:rFonts w:eastAsia="Calibri"/>
                <w:b/>
                <w:sz w:val="24"/>
              </w:rPr>
              <w:t>син</w:t>
            </w:r>
            <w:proofErr w:type="spellEnd"/>
            <w:r w:rsidRPr="00A207EA">
              <w:rPr>
                <w:rFonts w:eastAsia="Calibri"/>
                <w:b/>
                <w:sz w:val="24"/>
              </w:rPr>
              <w:t xml:space="preserve">, Кеше </w:t>
            </w:r>
            <w:proofErr w:type="spellStart"/>
            <w:r w:rsidRPr="00A207EA">
              <w:rPr>
                <w:rFonts w:eastAsia="Calibri"/>
                <w:b/>
                <w:sz w:val="24"/>
              </w:rPr>
              <w:t>туганым</w:t>
            </w:r>
            <w:proofErr w:type="spellEnd"/>
            <w:r w:rsidRPr="00A207EA">
              <w:rPr>
                <w:rFonts w:eastAsia="Calibri"/>
                <w:b/>
                <w:sz w:val="24"/>
              </w:rPr>
              <w:t>!</w:t>
            </w:r>
            <w:r w:rsidRPr="00A207EA">
              <w:rPr>
                <w:rFonts w:eastAsia="Calibri"/>
                <w:b/>
                <w:sz w:val="24"/>
                <w:lang w:val="tt-RU"/>
              </w:rPr>
              <w:t xml:space="preserve"> (6 сә</w:t>
            </w:r>
            <w:proofErr w:type="gramStart"/>
            <w:r w:rsidRPr="00A207EA">
              <w:rPr>
                <w:rFonts w:eastAsia="Calibri"/>
                <w:b/>
                <w:sz w:val="24"/>
                <w:lang w:val="tt-RU"/>
              </w:rPr>
              <w:t>г</w:t>
            </w:r>
            <w:proofErr w:type="gramEnd"/>
            <w:r w:rsidRPr="00A207EA">
              <w:rPr>
                <w:rFonts w:eastAsia="Calibri"/>
                <w:b/>
                <w:sz w:val="24"/>
                <w:lang w:val="tt-RU"/>
              </w:rPr>
              <w:t>.)</w:t>
            </w:r>
          </w:p>
        </w:tc>
        <w:tc>
          <w:tcPr>
            <w:tcW w:w="1394" w:type="dxa"/>
          </w:tcPr>
          <w:p w:rsidR="00A207EA" w:rsidRPr="00A207EA" w:rsidRDefault="00A207EA" w:rsidP="00A207EA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1384" w:type="dxa"/>
          </w:tcPr>
          <w:p w:rsidR="00A207EA" w:rsidRPr="00A207EA" w:rsidRDefault="00A207EA" w:rsidP="00A207EA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1130" w:type="dxa"/>
          </w:tcPr>
          <w:p w:rsidR="00A207EA" w:rsidRPr="00A207EA" w:rsidRDefault="00A207EA" w:rsidP="00A207EA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2432" w:type="dxa"/>
            <w:gridSpan w:val="2"/>
          </w:tcPr>
          <w:p w:rsidR="00A207EA" w:rsidRPr="00A207EA" w:rsidRDefault="00A207EA" w:rsidP="00A207EA">
            <w:pPr>
              <w:jc w:val="center"/>
              <w:rPr>
                <w:rFonts w:eastAsia="Times New Roman"/>
                <w:b/>
                <w:sz w:val="24"/>
                <w:szCs w:val="24"/>
                <w:lang w:val="tt-RU"/>
              </w:rPr>
            </w:pPr>
          </w:p>
        </w:tc>
      </w:tr>
      <w:tr w:rsidR="00A207EA" w:rsidRPr="00A207EA" w:rsidTr="006A464D">
        <w:tc>
          <w:tcPr>
            <w:tcW w:w="1076" w:type="dxa"/>
          </w:tcPr>
          <w:p w:rsidR="00A207EA" w:rsidRPr="00A207EA" w:rsidRDefault="00A207EA" w:rsidP="00A207EA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 w:rsidRPr="00A207EA">
              <w:rPr>
                <w:rFonts w:eastAsia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7317" w:type="dxa"/>
          </w:tcPr>
          <w:p w:rsidR="00A207EA" w:rsidRPr="00A207EA" w:rsidRDefault="00A207EA" w:rsidP="00A207EA">
            <w:pPr>
              <w:rPr>
                <w:rFonts w:eastAsia="Calibri"/>
                <w:sz w:val="24"/>
                <w:szCs w:val="24"/>
                <w:lang w:val="tt-RU"/>
              </w:rPr>
            </w:pPr>
            <w:r w:rsidRPr="00A207EA">
              <w:rPr>
                <w:rFonts w:eastAsia="Calibri"/>
                <w:sz w:val="24"/>
                <w:szCs w:val="24"/>
                <w:lang w:val="tt-RU"/>
              </w:rPr>
              <w:t>Н.Исәнбәтнең «Өч матур сүз» шигыре, «лирик герой» төшенчәсе.</w:t>
            </w:r>
          </w:p>
        </w:tc>
        <w:tc>
          <w:tcPr>
            <w:tcW w:w="1394" w:type="dxa"/>
          </w:tcPr>
          <w:p w:rsidR="00A207EA" w:rsidRPr="00A207EA" w:rsidRDefault="00A207EA" w:rsidP="00A207EA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 w:rsidRPr="00A207EA">
              <w:rPr>
                <w:rFonts w:eastAsia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384" w:type="dxa"/>
          </w:tcPr>
          <w:p w:rsidR="00A207EA" w:rsidRPr="00A207EA" w:rsidRDefault="00A207EA" w:rsidP="00A207EA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1130" w:type="dxa"/>
          </w:tcPr>
          <w:p w:rsidR="00A207EA" w:rsidRPr="00A207EA" w:rsidRDefault="00A207EA" w:rsidP="00A207EA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2432" w:type="dxa"/>
            <w:gridSpan w:val="2"/>
          </w:tcPr>
          <w:p w:rsidR="00A207EA" w:rsidRPr="00A207EA" w:rsidRDefault="00A207EA" w:rsidP="00A207EA">
            <w:pPr>
              <w:jc w:val="center"/>
              <w:rPr>
                <w:rFonts w:eastAsia="Times New Roman"/>
                <w:b/>
                <w:sz w:val="24"/>
                <w:szCs w:val="24"/>
                <w:lang w:val="tt-RU"/>
              </w:rPr>
            </w:pPr>
          </w:p>
        </w:tc>
      </w:tr>
      <w:tr w:rsidR="00A207EA" w:rsidRPr="00A207EA" w:rsidTr="006A464D">
        <w:tc>
          <w:tcPr>
            <w:tcW w:w="1076" w:type="dxa"/>
          </w:tcPr>
          <w:p w:rsidR="00A207EA" w:rsidRPr="00A207EA" w:rsidRDefault="00A207EA" w:rsidP="00A207EA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 w:rsidRPr="00A207EA">
              <w:rPr>
                <w:rFonts w:eastAsia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7317" w:type="dxa"/>
          </w:tcPr>
          <w:p w:rsidR="00A207EA" w:rsidRPr="00A207EA" w:rsidRDefault="00A207EA" w:rsidP="00A207EA">
            <w:pPr>
              <w:rPr>
                <w:rFonts w:eastAsia="Times New Roman"/>
                <w:w w:val="90"/>
                <w:sz w:val="24"/>
                <w:szCs w:val="24"/>
                <w:lang w:val="tt-RU"/>
              </w:rPr>
            </w:pPr>
            <w:r w:rsidRPr="00A207EA">
              <w:rPr>
                <w:rFonts w:eastAsia="Times New Roman"/>
                <w:sz w:val="24"/>
                <w:szCs w:val="24"/>
                <w:lang w:val="tt-RU"/>
              </w:rPr>
              <w:t>Мәҗит Гафуриның «Ана» шигырен сәнгатьле уку.</w:t>
            </w:r>
          </w:p>
        </w:tc>
        <w:tc>
          <w:tcPr>
            <w:tcW w:w="1394" w:type="dxa"/>
          </w:tcPr>
          <w:p w:rsidR="00A207EA" w:rsidRPr="00A207EA" w:rsidRDefault="00A207EA" w:rsidP="00A207EA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 w:rsidRPr="00A207EA">
              <w:rPr>
                <w:rFonts w:eastAsia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384" w:type="dxa"/>
          </w:tcPr>
          <w:p w:rsidR="00A207EA" w:rsidRPr="00A207EA" w:rsidRDefault="00A207EA" w:rsidP="00280B09">
            <w:pPr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1130" w:type="dxa"/>
          </w:tcPr>
          <w:p w:rsidR="00A207EA" w:rsidRPr="00A207EA" w:rsidRDefault="00A207EA" w:rsidP="00A207EA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2432" w:type="dxa"/>
            <w:gridSpan w:val="2"/>
          </w:tcPr>
          <w:p w:rsidR="00A207EA" w:rsidRPr="00A207EA" w:rsidRDefault="00A207EA" w:rsidP="00A207EA">
            <w:pPr>
              <w:jc w:val="center"/>
              <w:rPr>
                <w:rFonts w:eastAsia="Times New Roman"/>
                <w:b/>
                <w:sz w:val="24"/>
                <w:szCs w:val="24"/>
                <w:lang w:val="tt-RU"/>
              </w:rPr>
            </w:pPr>
          </w:p>
        </w:tc>
      </w:tr>
      <w:tr w:rsidR="00A207EA" w:rsidRPr="00A207EA" w:rsidTr="006A464D">
        <w:tc>
          <w:tcPr>
            <w:tcW w:w="1076" w:type="dxa"/>
          </w:tcPr>
          <w:p w:rsidR="00A207EA" w:rsidRPr="00A207EA" w:rsidRDefault="00A207EA" w:rsidP="00A207EA">
            <w:pPr>
              <w:jc w:val="center"/>
              <w:rPr>
                <w:rFonts w:eastAsia="Times New Roman"/>
                <w:color w:val="FF0000"/>
                <w:sz w:val="24"/>
                <w:szCs w:val="24"/>
                <w:lang w:val="tt-RU"/>
              </w:rPr>
            </w:pPr>
            <w:r w:rsidRPr="00A207EA">
              <w:rPr>
                <w:rFonts w:eastAsia="Times New Roman"/>
                <w:color w:val="FF0000"/>
                <w:sz w:val="24"/>
                <w:szCs w:val="24"/>
                <w:lang w:val="tt-RU"/>
              </w:rPr>
              <w:t>9</w:t>
            </w:r>
          </w:p>
        </w:tc>
        <w:tc>
          <w:tcPr>
            <w:tcW w:w="7317" w:type="dxa"/>
          </w:tcPr>
          <w:p w:rsidR="00A207EA" w:rsidRPr="00A207EA" w:rsidRDefault="00A207EA" w:rsidP="00A207EA">
            <w:pPr>
              <w:rPr>
                <w:rFonts w:eastAsia="Times New Roman"/>
                <w:sz w:val="24"/>
                <w:szCs w:val="24"/>
                <w:lang w:val="tt-RU"/>
              </w:rPr>
            </w:pPr>
            <w:r w:rsidRPr="00A207EA">
              <w:rPr>
                <w:rFonts w:eastAsia="Times New Roman"/>
                <w:b/>
                <w:sz w:val="24"/>
                <w:szCs w:val="24"/>
                <w:lang w:val="tt-RU"/>
              </w:rPr>
              <w:t>Роберт Миңнуллин.“Әни кирәк”шигыре.</w:t>
            </w:r>
          </w:p>
        </w:tc>
        <w:tc>
          <w:tcPr>
            <w:tcW w:w="1394" w:type="dxa"/>
          </w:tcPr>
          <w:p w:rsidR="00A207EA" w:rsidRPr="00A207EA" w:rsidRDefault="00A207EA" w:rsidP="00A207EA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 w:rsidRPr="00A207EA">
              <w:rPr>
                <w:rFonts w:eastAsia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384" w:type="dxa"/>
          </w:tcPr>
          <w:p w:rsidR="00A207EA" w:rsidRPr="00A207EA" w:rsidRDefault="00A207EA" w:rsidP="00A207EA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1130" w:type="dxa"/>
          </w:tcPr>
          <w:p w:rsidR="00A207EA" w:rsidRPr="00A207EA" w:rsidRDefault="00A207EA" w:rsidP="00A207EA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2432" w:type="dxa"/>
            <w:gridSpan w:val="2"/>
          </w:tcPr>
          <w:p w:rsidR="00A207EA" w:rsidRPr="00A207EA" w:rsidRDefault="00A207EA" w:rsidP="00A207EA">
            <w:pPr>
              <w:jc w:val="center"/>
              <w:rPr>
                <w:rFonts w:eastAsia="Times New Roman"/>
                <w:b/>
                <w:sz w:val="24"/>
                <w:szCs w:val="24"/>
                <w:lang w:val="tt-RU"/>
              </w:rPr>
            </w:pPr>
          </w:p>
        </w:tc>
      </w:tr>
      <w:tr w:rsidR="00A207EA" w:rsidRPr="00A207EA" w:rsidTr="006A464D">
        <w:tc>
          <w:tcPr>
            <w:tcW w:w="1076" w:type="dxa"/>
          </w:tcPr>
          <w:p w:rsidR="00A207EA" w:rsidRPr="00A207EA" w:rsidRDefault="00A207EA" w:rsidP="00A207EA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 w:rsidRPr="00A207EA">
              <w:rPr>
                <w:rFonts w:eastAsia="Times New Roman"/>
                <w:sz w:val="24"/>
                <w:szCs w:val="24"/>
              </w:rPr>
              <w:t>1</w:t>
            </w:r>
            <w:r w:rsidRPr="00A207EA">
              <w:rPr>
                <w:rFonts w:eastAsia="Times New Roman"/>
                <w:sz w:val="24"/>
                <w:szCs w:val="24"/>
                <w:lang w:val="tt-RU"/>
              </w:rPr>
              <w:t>0</w:t>
            </w:r>
          </w:p>
        </w:tc>
        <w:tc>
          <w:tcPr>
            <w:tcW w:w="7317" w:type="dxa"/>
          </w:tcPr>
          <w:p w:rsidR="00A207EA" w:rsidRPr="00A207EA" w:rsidRDefault="00A207EA" w:rsidP="00A207EA">
            <w:pPr>
              <w:rPr>
                <w:rFonts w:eastAsia="Calibri"/>
                <w:sz w:val="24"/>
                <w:lang w:val="tt-RU"/>
              </w:rPr>
            </w:pPr>
            <w:r w:rsidRPr="00A207EA">
              <w:rPr>
                <w:rFonts w:eastAsia="Calibri"/>
                <w:sz w:val="24"/>
                <w:lang w:val="tt-RU"/>
              </w:rPr>
              <w:t xml:space="preserve">Г.Тукай иҗаты, </w:t>
            </w:r>
            <w:r w:rsidRPr="00A207EA">
              <w:rPr>
                <w:rFonts w:eastAsia="Calibri"/>
                <w:b/>
                <w:sz w:val="24"/>
                <w:lang w:val="tt-RU"/>
              </w:rPr>
              <w:t>«Шүрәле»</w:t>
            </w:r>
            <w:r w:rsidRPr="00A207EA">
              <w:rPr>
                <w:rFonts w:eastAsia="Calibri"/>
                <w:sz w:val="24"/>
                <w:lang w:val="tt-RU"/>
              </w:rPr>
              <w:t>әкият-поэмасының 1 нче өлеше белән</w:t>
            </w:r>
          </w:p>
          <w:p w:rsidR="00A207EA" w:rsidRPr="00A207EA" w:rsidRDefault="00A207EA" w:rsidP="00A207EA">
            <w:pPr>
              <w:rPr>
                <w:rFonts w:eastAsia="Calibri"/>
                <w:sz w:val="24"/>
                <w:szCs w:val="24"/>
              </w:rPr>
            </w:pPr>
            <w:proofErr w:type="spellStart"/>
            <w:r w:rsidRPr="00A207EA">
              <w:rPr>
                <w:rFonts w:eastAsia="Calibri"/>
                <w:sz w:val="24"/>
              </w:rPr>
              <w:t>танышу</w:t>
            </w:r>
            <w:proofErr w:type="spellEnd"/>
            <w:r w:rsidRPr="00A207EA">
              <w:rPr>
                <w:rFonts w:eastAsia="Calibri"/>
                <w:sz w:val="24"/>
              </w:rPr>
              <w:t>. Фәрит</w:t>
            </w:r>
            <w:r w:rsidRPr="00A207EA">
              <w:rPr>
                <w:rFonts w:eastAsia="Calibri"/>
                <w:sz w:val="24"/>
                <w:lang w:val="tt-RU"/>
              </w:rPr>
              <w:t xml:space="preserve"> </w:t>
            </w:r>
            <w:r w:rsidRPr="00A207EA">
              <w:rPr>
                <w:rFonts w:eastAsia="Calibri"/>
                <w:sz w:val="24"/>
              </w:rPr>
              <w:t>Яруллинның «</w:t>
            </w:r>
            <w:proofErr w:type="gramStart"/>
            <w:r w:rsidRPr="00A207EA">
              <w:rPr>
                <w:rFonts w:eastAsia="Calibri"/>
                <w:sz w:val="24"/>
              </w:rPr>
              <w:t>Ш</w:t>
            </w:r>
            <w:proofErr w:type="gramEnd"/>
            <w:r w:rsidRPr="00A207EA">
              <w:rPr>
                <w:rFonts w:eastAsia="Calibri"/>
                <w:sz w:val="24"/>
              </w:rPr>
              <w:t>үрәле» балеты</w:t>
            </w:r>
          </w:p>
        </w:tc>
        <w:tc>
          <w:tcPr>
            <w:tcW w:w="1394" w:type="dxa"/>
          </w:tcPr>
          <w:p w:rsidR="00A207EA" w:rsidRPr="00A207EA" w:rsidRDefault="00A207EA" w:rsidP="00A207EA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 w:rsidRPr="00A207EA">
              <w:rPr>
                <w:rFonts w:eastAsia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384" w:type="dxa"/>
          </w:tcPr>
          <w:p w:rsidR="00A207EA" w:rsidRPr="00A207EA" w:rsidRDefault="00A207EA" w:rsidP="00A207EA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1130" w:type="dxa"/>
          </w:tcPr>
          <w:p w:rsidR="00A207EA" w:rsidRPr="00A207EA" w:rsidRDefault="00A207EA" w:rsidP="00A207EA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2432" w:type="dxa"/>
            <w:gridSpan w:val="2"/>
          </w:tcPr>
          <w:p w:rsidR="00A207EA" w:rsidRPr="00A207EA" w:rsidRDefault="00A207EA" w:rsidP="00A207EA">
            <w:pPr>
              <w:jc w:val="center"/>
              <w:rPr>
                <w:rFonts w:eastAsia="Times New Roman"/>
                <w:b/>
                <w:sz w:val="24"/>
                <w:szCs w:val="24"/>
                <w:lang w:val="tt-RU"/>
              </w:rPr>
            </w:pPr>
          </w:p>
        </w:tc>
      </w:tr>
      <w:tr w:rsidR="00A207EA" w:rsidRPr="00A207EA" w:rsidTr="006A464D">
        <w:tc>
          <w:tcPr>
            <w:tcW w:w="1076" w:type="dxa"/>
          </w:tcPr>
          <w:p w:rsidR="00A207EA" w:rsidRPr="00A207EA" w:rsidRDefault="00A207EA" w:rsidP="00A207EA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 w:rsidRPr="00A207EA">
              <w:rPr>
                <w:rFonts w:eastAsia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7317" w:type="dxa"/>
          </w:tcPr>
          <w:p w:rsidR="00A207EA" w:rsidRPr="00A207EA" w:rsidRDefault="00A207EA" w:rsidP="00A207EA">
            <w:pPr>
              <w:rPr>
                <w:rFonts w:eastAsia="Calibri"/>
                <w:sz w:val="24"/>
                <w:szCs w:val="24"/>
                <w:lang w:val="tt-RU"/>
              </w:rPr>
            </w:pPr>
            <w:r w:rsidRPr="00A207EA">
              <w:rPr>
                <w:rFonts w:eastAsia="Calibri"/>
                <w:sz w:val="24"/>
                <w:lang w:val="tt-RU"/>
              </w:rPr>
              <w:t>Муса Җәлил. «Чәчәкләр” шигырен аңлап уку.</w:t>
            </w:r>
          </w:p>
        </w:tc>
        <w:tc>
          <w:tcPr>
            <w:tcW w:w="1394" w:type="dxa"/>
          </w:tcPr>
          <w:p w:rsidR="00A207EA" w:rsidRPr="00A207EA" w:rsidRDefault="00A207EA" w:rsidP="00A207EA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 w:rsidRPr="00A207EA">
              <w:rPr>
                <w:rFonts w:eastAsia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384" w:type="dxa"/>
          </w:tcPr>
          <w:p w:rsidR="00A207EA" w:rsidRPr="00A207EA" w:rsidRDefault="00A207EA" w:rsidP="00A207EA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1130" w:type="dxa"/>
          </w:tcPr>
          <w:p w:rsidR="00A207EA" w:rsidRPr="00A207EA" w:rsidRDefault="00A207EA" w:rsidP="00A207EA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2432" w:type="dxa"/>
            <w:gridSpan w:val="2"/>
          </w:tcPr>
          <w:p w:rsidR="00A207EA" w:rsidRPr="00A207EA" w:rsidRDefault="00A207EA" w:rsidP="00A207EA">
            <w:pPr>
              <w:jc w:val="center"/>
              <w:rPr>
                <w:rFonts w:eastAsia="Times New Roman"/>
                <w:b/>
                <w:sz w:val="24"/>
                <w:szCs w:val="24"/>
                <w:lang w:val="tt-RU"/>
              </w:rPr>
            </w:pPr>
          </w:p>
        </w:tc>
      </w:tr>
      <w:tr w:rsidR="00A207EA" w:rsidRPr="00A207EA" w:rsidTr="006A464D">
        <w:tc>
          <w:tcPr>
            <w:tcW w:w="1076" w:type="dxa"/>
          </w:tcPr>
          <w:p w:rsidR="00A207EA" w:rsidRPr="00A207EA" w:rsidRDefault="00A207EA" w:rsidP="00A207EA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 w:rsidRPr="00A207EA">
              <w:rPr>
                <w:rFonts w:eastAsia="Times New Roman"/>
                <w:sz w:val="24"/>
                <w:szCs w:val="24"/>
                <w:lang w:val="tt-RU"/>
              </w:rPr>
              <w:t>12</w:t>
            </w:r>
          </w:p>
        </w:tc>
        <w:tc>
          <w:tcPr>
            <w:tcW w:w="7317" w:type="dxa"/>
          </w:tcPr>
          <w:p w:rsidR="00A207EA" w:rsidRPr="00A207EA" w:rsidRDefault="00A207EA" w:rsidP="00A207EA">
            <w:pPr>
              <w:rPr>
                <w:rFonts w:eastAsia="Calibri"/>
                <w:sz w:val="24"/>
                <w:szCs w:val="24"/>
              </w:rPr>
            </w:pPr>
            <w:r w:rsidRPr="00A207EA">
              <w:rPr>
                <w:rFonts w:eastAsia="Calibri"/>
                <w:sz w:val="24"/>
              </w:rPr>
              <w:t>“</w:t>
            </w:r>
            <w:proofErr w:type="spellStart"/>
            <w:r w:rsidRPr="00A207EA">
              <w:rPr>
                <w:rFonts w:eastAsia="Calibri"/>
                <w:sz w:val="24"/>
              </w:rPr>
              <w:t>Кадерлесин</w:t>
            </w:r>
            <w:proofErr w:type="spellEnd"/>
            <w:r w:rsidRPr="00A207EA">
              <w:rPr>
                <w:rFonts w:eastAsia="Calibri"/>
                <w:sz w:val="24"/>
              </w:rPr>
              <w:t xml:space="preserve">, Кеше </w:t>
            </w:r>
            <w:proofErr w:type="spellStart"/>
            <w:r w:rsidRPr="00A207EA">
              <w:rPr>
                <w:rFonts w:eastAsia="Calibri"/>
                <w:sz w:val="24"/>
              </w:rPr>
              <w:t>туганым</w:t>
            </w:r>
            <w:proofErr w:type="spellEnd"/>
            <w:r w:rsidRPr="00A207EA">
              <w:rPr>
                <w:rFonts w:eastAsia="Calibri"/>
                <w:sz w:val="24"/>
              </w:rPr>
              <w:t>!” бүлегебуенчайомгаклаудәресе.</w:t>
            </w:r>
          </w:p>
        </w:tc>
        <w:tc>
          <w:tcPr>
            <w:tcW w:w="1394" w:type="dxa"/>
          </w:tcPr>
          <w:p w:rsidR="00A207EA" w:rsidRPr="00A207EA" w:rsidRDefault="00A207EA" w:rsidP="00A207EA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 w:rsidRPr="00A207EA">
              <w:rPr>
                <w:rFonts w:eastAsia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384" w:type="dxa"/>
          </w:tcPr>
          <w:p w:rsidR="00A207EA" w:rsidRPr="00A207EA" w:rsidRDefault="00A207EA" w:rsidP="00A207EA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1130" w:type="dxa"/>
          </w:tcPr>
          <w:p w:rsidR="00A207EA" w:rsidRPr="00A207EA" w:rsidRDefault="00A207EA" w:rsidP="00A207EA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2432" w:type="dxa"/>
            <w:gridSpan w:val="2"/>
          </w:tcPr>
          <w:p w:rsidR="00A207EA" w:rsidRPr="00A207EA" w:rsidRDefault="00A207EA" w:rsidP="00A207EA">
            <w:pPr>
              <w:jc w:val="center"/>
              <w:rPr>
                <w:rFonts w:eastAsia="Times New Roman"/>
                <w:b/>
                <w:sz w:val="24"/>
                <w:szCs w:val="24"/>
                <w:lang w:val="tt-RU"/>
              </w:rPr>
            </w:pPr>
          </w:p>
        </w:tc>
      </w:tr>
      <w:tr w:rsidR="00A207EA" w:rsidRPr="00A207EA" w:rsidTr="006A464D">
        <w:tc>
          <w:tcPr>
            <w:tcW w:w="1076" w:type="dxa"/>
          </w:tcPr>
          <w:p w:rsidR="00A207EA" w:rsidRPr="00A207EA" w:rsidRDefault="00A207EA" w:rsidP="00A207EA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7317" w:type="dxa"/>
          </w:tcPr>
          <w:p w:rsidR="00A207EA" w:rsidRPr="00A207EA" w:rsidRDefault="00A207EA" w:rsidP="00A207EA">
            <w:pPr>
              <w:jc w:val="center"/>
              <w:rPr>
                <w:rFonts w:eastAsia="Times New Roman"/>
                <w:b/>
                <w:bCs/>
                <w:w w:val="90"/>
                <w:sz w:val="24"/>
                <w:szCs w:val="24"/>
                <w:lang w:val="tt-RU"/>
              </w:rPr>
            </w:pPr>
            <w:proofErr w:type="spellStart"/>
            <w:r w:rsidRPr="00A207EA">
              <w:rPr>
                <w:rFonts w:eastAsia="Times New Roman"/>
                <w:b/>
                <w:sz w:val="24"/>
                <w:szCs w:val="24"/>
              </w:rPr>
              <w:t>Энҗе</w:t>
            </w:r>
            <w:proofErr w:type="spellEnd"/>
            <w:r w:rsidRPr="00A207EA">
              <w:rPr>
                <w:rFonts w:eastAsia="Times New Roman"/>
                <w:b/>
                <w:sz w:val="24"/>
                <w:szCs w:val="24"/>
                <w:lang w:val="tt-RU"/>
              </w:rPr>
              <w:t xml:space="preserve"> </w:t>
            </w:r>
            <w:proofErr w:type="spellStart"/>
            <w:r w:rsidRPr="00A207EA">
              <w:rPr>
                <w:rFonts w:eastAsia="Times New Roman"/>
                <w:b/>
                <w:sz w:val="24"/>
                <w:szCs w:val="24"/>
              </w:rPr>
              <w:t>карлар</w:t>
            </w:r>
            <w:proofErr w:type="spellEnd"/>
            <w:r w:rsidRPr="00A207EA">
              <w:rPr>
                <w:rFonts w:eastAsia="Times New Roman"/>
                <w:b/>
                <w:sz w:val="24"/>
                <w:szCs w:val="24"/>
                <w:lang w:val="tt-RU"/>
              </w:rPr>
              <w:t xml:space="preserve"> </w:t>
            </w:r>
            <w:proofErr w:type="spellStart"/>
            <w:r w:rsidRPr="00A207EA">
              <w:rPr>
                <w:rFonts w:eastAsia="Times New Roman"/>
                <w:b/>
                <w:sz w:val="24"/>
                <w:szCs w:val="24"/>
              </w:rPr>
              <w:t>яв</w:t>
            </w:r>
            <w:proofErr w:type="spellEnd"/>
            <w:r w:rsidRPr="00A207EA">
              <w:rPr>
                <w:rFonts w:eastAsia="Times New Roman"/>
                <w:b/>
                <w:sz w:val="24"/>
                <w:szCs w:val="24"/>
                <w:lang w:val="tt-RU"/>
              </w:rPr>
              <w:t>ып үткән...</w:t>
            </w:r>
            <w:proofErr w:type="gramStart"/>
            <w:r w:rsidRPr="00A207EA">
              <w:rPr>
                <w:rFonts w:eastAsia="Times New Roman"/>
                <w:b/>
                <w:sz w:val="24"/>
                <w:szCs w:val="24"/>
                <w:lang w:val="tt-RU"/>
              </w:rPr>
              <w:t xml:space="preserve">( </w:t>
            </w:r>
            <w:proofErr w:type="gramEnd"/>
            <w:r w:rsidRPr="00A207EA">
              <w:rPr>
                <w:rFonts w:eastAsia="Times New Roman"/>
                <w:b/>
                <w:sz w:val="24"/>
                <w:szCs w:val="24"/>
                <w:lang w:val="tt-RU"/>
              </w:rPr>
              <w:t>3 сәг.)</w:t>
            </w:r>
          </w:p>
        </w:tc>
        <w:tc>
          <w:tcPr>
            <w:tcW w:w="1394" w:type="dxa"/>
          </w:tcPr>
          <w:p w:rsidR="00A207EA" w:rsidRPr="00A207EA" w:rsidRDefault="00A207EA" w:rsidP="00A207EA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1384" w:type="dxa"/>
          </w:tcPr>
          <w:p w:rsidR="00A207EA" w:rsidRPr="00A207EA" w:rsidRDefault="00A207EA" w:rsidP="00A207EA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1130" w:type="dxa"/>
          </w:tcPr>
          <w:p w:rsidR="00A207EA" w:rsidRPr="00A207EA" w:rsidRDefault="00A207EA" w:rsidP="00A207EA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2432" w:type="dxa"/>
            <w:gridSpan w:val="2"/>
          </w:tcPr>
          <w:p w:rsidR="00A207EA" w:rsidRPr="00A207EA" w:rsidRDefault="00A207EA" w:rsidP="00A207EA">
            <w:pPr>
              <w:jc w:val="center"/>
              <w:rPr>
                <w:rFonts w:eastAsia="Times New Roman"/>
                <w:b/>
                <w:sz w:val="24"/>
                <w:szCs w:val="24"/>
                <w:lang w:val="tt-RU"/>
              </w:rPr>
            </w:pPr>
          </w:p>
        </w:tc>
      </w:tr>
      <w:tr w:rsidR="00A207EA" w:rsidRPr="00A207EA" w:rsidTr="006A464D">
        <w:tc>
          <w:tcPr>
            <w:tcW w:w="1076" w:type="dxa"/>
          </w:tcPr>
          <w:p w:rsidR="00A207EA" w:rsidRPr="00A207EA" w:rsidRDefault="00A207EA" w:rsidP="00A207EA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 w:rsidRPr="00A207EA">
              <w:rPr>
                <w:rFonts w:eastAsia="Times New Roman"/>
                <w:sz w:val="24"/>
                <w:szCs w:val="24"/>
                <w:lang w:val="tt-RU"/>
              </w:rPr>
              <w:t>13</w:t>
            </w:r>
          </w:p>
        </w:tc>
        <w:tc>
          <w:tcPr>
            <w:tcW w:w="7317" w:type="dxa"/>
          </w:tcPr>
          <w:p w:rsidR="00A207EA" w:rsidRPr="00A207EA" w:rsidRDefault="00A207EA" w:rsidP="00A207EA">
            <w:pPr>
              <w:rPr>
                <w:rFonts w:eastAsia="Calibri"/>
                <w:sz w:val="24"/>
                <w:szCs w:val="24"/>
                <w:lang w:val="tt-RU"/>
              </w:rPr>
            </w:pPr>
            <w:r w:rsidRPr="00A207EA">
              <w:rPr>
                <w:rFonts w:eastAsia="Calibri"/>
                <w:sz w:val="24"/>
                <w:szCs w:val="24"/>
                <w:lang w:val="tt-RU"/>
              </w:rPr>
              <w:t>Галимҗан Ибраһимовиҗаты, «Кар ява»хикәясе.</w:t>
            </w:r>
          </w:p>
        </w:tc>
        <w:tc>
          <w:tcPr>
            <w:tcW w:w="1394" w:type="dxa"/>
          </w:tcPr>
          <w:p w:rsidR="00A207EA" w:rsidRPr="00A207EA" w:rsidRDefault="00A207EA" w:rsidP="00A207EA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 w:rsidRPr="00A207EA">
              <w:rPr>
                <w:rFonts w:eastAsia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384" w:type="dxa"/>
          </w:tcPr>
          <w:p w:rsidR="00A207EA" w:rsidRPr="00A207EA" w:rsidRDefault="00A207EA" w:rsidP="00A207EA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1130" w:type="dxa"/>
          </w:tcPr>
          <w:p w:rsidR="00A207EA" w:rsidRPr="00A207EA" w:rsidRDefault="00A207EA" w:rsidP="00A207EA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2432" w:type="dxa"/>
            <w:gridSpan w:val="2"/>
          </w:tcPr>
          <w:p w:rsidR="00A207EA" w:rsidRPr="00A207EA" w:rsidRDefault="00A207EA" w:rsidP="00A207EA">
            <w:pPr>
              <w:jc w:val="center"/>
              <w:rPr>
                <w:rFonts w:eastAsia="Times New Roman"/>
                <w:b/>
                <w:sz w:val="24"/>
                <w:szCs w:val="24"/>
                <w:lang w:val="tt-RU"/>
              </w:rPr>
            </w:pPr>
          </w:p>
        </w:tc>
      </w:tr>
      <w:tr w:rsidR="00A207EA" w:rsidRPr="00A207EA" w:rsidTr="006A464D">
        <w:tc>
          <w:tcPr>
            <w:tcW w:w="1076" w:type="dxa"/>
          </w:tcPr>
          <w:p w:rsidR="00A207EA" w:rsidRPr="00A207EA" w:rsidRDefault="00A207EA" w:rsidP="00A207EA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 w:rsidRPr="00A207EA">
              <w:rPr>
                <w:rFonts w:eastAsia="Times New Roman"/>
                <w:sz w:val="24"/>
                <w:szCs w:val="24"/>
                <w:lang w:val="tt-RU"/>
              </w:rPr>
              <w:t>14</w:t>
            </w:r>
          </w:p>
        </w:tc>
        <w:tc>
          <w:tcPr>
            <w:tcW w:w="7317" w:type="dxa"/>
          </w:tcPr>
          <w:p w:rsidR="00A207EA" w:rsidRPr="00A207EA" w:rsidRDefault="00A207EA" w:rsidP="00A207EA">
            <w:pPr>
              <w:rPr>
                <w:rFonts w:eastAsia="Calibri"/>
                <w:sz w:val="24"/>
                <w:szCs w:val="24"/>
                <w:lang w:val="tt-RU"/>
              </w:rPr>
            </w:pPr>
            <w:r w:rsidRPr="00A207EA">
              <w:rPr>
                <w:rFonts w:eastAsia="Calibri"/>
                <w:sz w:val="24"/>
                <w:szCs w:val="24"/>
                <w:lang w:val="tt-RU"/>
              </w:rPr>
              <w:t>Мәрзия Фәйзуллина иҗаты, «Чыршының  күлмәкләре» шигыре.</w:t>
            </w:r>
          </w:p>
        </w:tc>
        <w:tc>
          <w:tcPr>
            <w:tcW w:w="1394" w:type="dxa"/>
          </w:tcPr>
          <w:p w:rsidR="00A207EA" w:rsidRPr="00A207EA" w:rsidRDefault="00A207EA" w:rsidP="00A207EA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 w:rsidRPr="00A207EA">
              <w:rPr>
                <w:rFonts w:eastAsia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384" w:type="dxa"/>
          </w:tcPr>
          <w:p w:rsidR="00A207EA" w:rsidRPr="00A207EA" w:rsidRDefault="00A207EA" w:rsidP="00A207EA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1130" w:type="dxa"/>
          </w:tcPr>
          <w:p w:rsidR="00A207EA" w:rsidRPr="00A207EA" w:rsidRDefault="00A207EA" w:rsidP="00A207EA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2432" w:type="dxa"/>
            <w:gridSpan w:val="2"/>
          </w:tcPr>
          <w:p w:rsidR="00A207EA" w:rsidRPr="00A207EA" w:rsidRDefault="00A207EA" w:rsidP="00A207EA">
            <w:pPr>
              <w:jc w:val="center"/>
              <w:rPr>
                <w:rFonts w:eastAsia="Times New Roman"/>
                <w:b/>
                <w:sz w:val="24"/>
                <w:szCs w:val="24"/>
                <w:lang w:val="tt-RU"/>
              </w:rPr>
            </w:pPr>
          </w:p>
        </w:tc>
      </w:tr>
      <w:tr w:rsidR="00A207EA" w:rsidRPr="00A207EA" w:rsidTr="006A464D">
        <w:tc>
          <w:tcPr>
            <w:tcW w:w="1076" w:type="dxa"/>
          </w:tcPr>
          <w:p w:rsidR="00A207EA" w:rsidRPr="00A207EA" w:rsidRDefault="00A207EA" w:rsidP="00A207EA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 w:rsidRPr="00A207EA">
              <w:rPr>
                <w:rFonts w:eastAsia="Times New Roman"/>
                <w:sz w:val="24"/>
                <w:szCs w:val="24"/>
                <w:lang w:val="tt-RU"/>
              </w:rPr>
              <w:t>15</w:t>
            </w:r>
          </w:p>
        </w:tc>
        <w:tc>
          <w:tcPr>
            <w:tcW w:w="7317" w:type="dxa"/>
          </w:tcPr>
          <w:p w:rsidR="00A207EA" w:rsidRPr="00A207EA" w:rsidRDefault="00A207EA" w:rsidP="00A207EA">
            <w:pPr>
              <w:rPr>
                <w:rFonts w:eastAsia="Calibri"/>
                <w:sz w:val="24"/>
                <w:szCs w:val="24"/>
                <w:lang w:val="tt-RU"/>
              </w:rPr>
            </w:pPr>
            <w:r w:rsidRPr="00A207EA">
              <w:rPr>
                <w:rFonts w:eastAsia="Calibri"/>
                <w:sz w:val="24"/>
                <w:szCs w:val="24"/>
                <w:lang w:val="tt-RU"/>
              </w:rPr>
              <w:t>Туфан Миңнуллин иҗаты, «Акбай һәм Кыш бабай» пьесасы.</w:t>
            </w:r>
          </w:p>
        </w:tc>
        <w:tc>
          <w:tcPr>
            <w:tcW w:w="1394" w:type="dxa"/>
          </w:tcPr>
          <w:p w:rsidR="00A207EA" w:rsidRPr="00A207EA" w:rsidRDefault="00A207EA" w:rsidP="00A207EA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 w:rsidRPr="00A207EA">
              <w:rPr>
                <w:rFonts w:eastAsia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384" w:type="dxa"/>
          </w:tcPr>
          <w:p w:rsidR="00A207EA" w:rsidRPr="00A207EA" w:rsidRDefault="00A207EA" w:rsidP="00280B09">
            <w:pPr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1130" w:type="dxa"/>
          </w:tcPr>
          <w:p w:rsidR="00A207EA" w:rsidRPr="00A207EA" w:rsidRDefault="00A207EA" w:rsidP="00A207EA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2432" w:type="dxa"/>
            <w:gridSpan w:val="2"/>
          </w:tcPr>
          <w:p w:rsidR="00A207EA" w:rsidRPr="00A207EA" w:rsidRDefault="00A207EA" w:rsidP="00A207EA">
            <w:pPr>
              <w:jc w:val="center"/>
              <w:rPr>
                <w:rFonts w:eastAsia="Times New Roman"/>
                <w:b/>
                <w:sz w:val="24"/>
                <w:szCs w:val="24"/>
                <w:lang w:val="tt-RU"/>
              </w:rPr>
            </w:pPr>
          </w:p>
        </w:tc>
      </w:tr>
      <w:tr w:rsidR="00A207EA" w:rsidRPr="00A207EA" w:rsidTr="006A464D">
        <w:tc>
          <w:tcPr>
            <w:tcW w:w="1076" w:type="dxa"/>
          </w:tcPr>
          <w:p w:rsidR="00A207EA" w:rsidRPr="00A207EA" w:rsidRDefault="00A207EA" w:rsidP="00A207EA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7317" w:type="dxa"/>
          </w:tcPr>
          <w:p w:rsidR="00A207EA" w:rsidRPr="00A207EA" w:rsidRDefault="00A207EA" w:rsidP="00A207EA">
            <w:pPr>
              <w:autoSpaceDE w:val="0"/>
              <w:autoSpaceDN w:val="0"/>
              <w:adjustRightInd w:val="0"/>
              <w:spacing w:line="240" w:lineRule="atLeast"/>
              <w:jc w:val="center"/>
              <w:textAlignment w:val="center"/>
              <w:rPr>
                <w:rFonts w:eastAsia="Times New Roman"/>
                <w:color w:val="000000"/>
                <w:lang w:val="tt-RU" w:eastAsia="en-US"/>
              </w:rPr>
            </w:pPr>
            <w:proofErr w:type="spellStart"/>
            <w:r w:rsidRPr="00A207EA">
              <w:rPr>
                <w:rFonts w:eastAsia="Times New Roman"/>
                <w:b/>
                <w:bCs/>
                <w:color w:val="000000"/>
                <w:lang w:eastAsia="en-US"/>
              </w:rPr>
              <w:t>Акыл</w:t>
            </w:r>
            <w:proofErr w:type="spellEnd"/>
            <w:r w:rsidRPr="00A207EA">
              <w:rPr>
                <w:rFonts w:eastAsia="Times New Roman"/>
                <w:b/>
                <w:bCs/>
                <w:color w:val="000000"/>
                <w:lang w:eastAsia="en-US"/>
              </w:rPr>
              <w:t xml:space="preserve"> — </w:t>
            </w:r>
            <w:proofErr w:type="spellStart"/>
            <w:r w:rsidRPr="00A207EA">
              <w:rPr>
                <w:rFonts w:eastAsia="Times New Roman"/>
                <w:b/>
                <w:bCs/>
                <w:color w:val="000000"/>
                <w:lang w:eastAsia="en-US"/>
              </w:rPr>
              <w:t>тузмас</w:t>
            </w:r>
            <w:proofErr w:type="spellEnd"/>
            <w:r w:rsidRPr="00A207EA">
              <w:rPr>
                <w:rFonts w:eastAsia="Times New Roman"/>
                <w:b/>
                <w:bCs/>
                <w:color w:val="000000"/>
                <w:lang w:eastAsia="en-US"/>
              </w:rPr>
              <w:t xml:space="preserve"> кием, </w:t>
            </w:r>
            <w:proofErr w:type="spellStart"/>
            <w:r w:rsidRPr="00A207EA">
              <w:rPr>
                <w:rFonts w:eastAsia="Times New Roman"/>
                <w:b/>
                <w:bCs/>
                <w:color w:val="000000"/>
                <w:lang w:eastAsia="en-US"/>
              </w:rPr>
              <w:t>белем</w:t>
            </w:r>
            <w:proofErr w:type="spellEnd"/>
            <w:r w:rsidRPr="00A207EA">
              <w:rPr>
                <w:rFonts w:eastAsia="Times New Roman"/>
                <w:b/>
                <w:bCs/>
                <w:color w:val="000000"/>
                <w:lang w:eastAsia="en-US"/>
              </w:rPr>
              <w:t xml:space="preserve"> — </w:t>
            </w:r>
            <w:proofErr w:type="spellStart"/>
            <w:r w:rsidRPr="00A207EA">
              <w:rPr>
                <w:rFonts w:eastAsia="Times New Roman"/>
                <w:b/>
                <w:bCs/>
                <w:color w:val="000000"/>
                <w:lang w:eastAsia="en-US"/>
              </w:rPr>
              <w:t>кипмәс</w:t>
            </w:r>
            <w:proofErr w:type="spellEnd"/>
            <w:r w:rsidRPr="00A207EA">
              <w:rPr>
                <w:rFonts w:eastAsia="Times New Roman"/>
                <w:b/>
                <w:bCs/>
                <w:color w:val="000000"/>
                <w:lang w:eastAsia="en-US"/>
              </w:rPr>
              <w:t xml:space="preserve"> кое.</w:t>
            </w:r>
            <w:proofErr w:type="gramStart"/>
            <w:r w:rsidRPr="00A207EA">
              <w:rPr>
                <w:rFonts w:eastAsia="Times New Roman"/>
                <w:b/>
                <w:bCs/>
                <w:color w:val="000000"/>
                <w:lang w:val="tt-RU" w:eastAsia="en-US"/>
              </w:rPr>
              <w:t xml:space="preserve">( </w:t>
            </w:r>
            <w:proofErr w:type="gramEnd"/>
            <w:r w:rsidRPr="00A207EA">
              <w:rPr>
                <w:rFonts w:eastAsia="Times New Roman"/>
                <w:b/>
                <w:bCs/>
                <w:color w:val="000000"/>
                <w:lang w:val="tt-RU" w:eastAsia="en-US"/>
              </w:rPr>
              <w:t>7сәг.)</w:t>
            </w:r>
          </w:p>
        </w:tc>
        <w:tc>
          <w:tcPr>
            <w:tcW w:w="1394" w:type="dxa"/>
          </w:tcPr>
          <w:p w:rsidR="00A207EA" w:rsidRPr="00A207EA" w:rsidRDefault="00A207EA" w:rsidP="00A207EA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1384" w:type="dxa"/>
          </w:tcPr>
          <w:p w:rsidR="00A207EA" w:rsidRPr="00A207EA" w:rsidRDefault="00A207EA" w:rsidP="00A207EA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1130" w:type="dxa"/>
          </w:tcPr>
          <w:p w:rsidR="00A207EA" w:rsidRPr="00A207EA" w:rsidRDefault="00A207EA" w:rsidP="00A207EA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2432" w:type="dxa"/>
            <w:gridSpan w:val="2"/>
          </w:tcPr>
          <w:p w:rsidR="00A207EA" w:rsidRPr="00A207EA" w:rsidRDefault="00A207EA" w:rsidP="00A207EA">
            <w:pPr>
              <w:jc w:val="center"/>
              <w:rPr>
                <w:rFonts w:eastAsia="Times New Roman"/>
                <w:b/>
                <w:sz w:val="24"/>
                <w:szCs w:val="24"/>
                <w:lang w:val="tt-RU"/>
              </w:rPr>
            </w:pPr>
          </w:p>
        </w:tc>
      </w:tr>
      <w:tr w:rsidR="00A207EA" w:rsidRPr="00A207EA" w:rsidTr="006A464D">
        <w:tc>
          <w:tcPr>
            <w:tcW w:w="1076" w:type="dxa"/>
          </w:tcPr>
          <w:p w:rsidR="00A207EA" w:rsidRPr="00A207EA" w:rsidRDefault="00A207EA" w:rsidP="00A207EA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 w:rsidRPr="00A207EA">
              <w:rPr>
                <w:rFonts w:eastAsia="Times New Roman"/>
                <w:sz w:val="24"/>
                <w:szCs w:val="24"/>
                <w:lang w:val="tt-RU"/>
              </w:rPr>
              <w:t>17</w:t>
            </w:r>
          </w:p>
        </w:tc>
        <w:tc>
          <w:tcPr>
            <w:tcW w:w="7317" w:type="dxa"/>
          </w:tcPr>
          <w:p w:rsidR="00A207EA" w:rsidRPr="00A207EA" w:rsidRDefault="00A207EA" w:rsidP="00A207EA">
            <w:pPr>
              <w:rPr>
                <w:rFonts w:eastAsia="Calibri"/>
                <w:sz w:val="24"/>
                <w:szCs w:val="24"/>
                <w:lang w:val="tt-RU"/>
              </w:rPr>
            </w:pPr>
            <w:r w:rsidRPr="00A207EA">
              <w:rPr>
                <w:rFonts w:eastAsia="Calibri"/>
                <w:sz w:val="24"/>
                <w:lang w:val="tt-RU"/>
              </w:rPr>
              <w:t>К.Насыйриның тормыш юлы һәм иҗаты. «Әбүгалисина» әсәре</w:t>
            </w:r>
            <w:r w:rsidRPr="00A207EA">
              <w:rPr>
                <w:rFonts w:eastAsia="Calibri"/>
                <w:sz w:val="24"/>
                <w:szCs w:val="24"/>
                <w:lang w:val="tt-RU"/>
              </w:rPr>
              <w:t>нең 1нче өлеше белән танышу.</w:t>
            </w:r>
            <w:r w:rsidRPr="00A207EA">
              <w:rPr>
                <w:rFonts w:eastAsia="Calibri"/>
                <w:sz w:val="24"/>
                <w:lang w:val="tt-RU"/>
              </w:rPr>
              <w:t>К.Насыйри музейлары.</w:t>
            </w:r>
          </w:p>
        </w:tc>
        <w:tc>
          <w:tcPr>
            <w:tcW w:w="1394" w:type="dxa"/>
          </w:tcPr>
          <w:p w:rsidR="00A207EA" w:rsidRPr="00A207EA" w:rsidRDefault="00A207EA" w:rsidP="00A207EA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 w:rsidRPr="00A207EA">
              <w:rPr>
                <w:rFonts w:eastAsia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384" w:type="dxa"/>
          </w:tcPr>
          <w:p w:rsidR="00A207EA" w:rsidRPr="00A207EA" w:rsidRDefault="00A207EA" w:rsidP="00A207EA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1130" w:type="dxa"/>
          </w:tcPr>
          <w:p w:rsidR="00A207EA" w:rsidRPr="00A207EA" w:rsidRDefault="00A207EA" w:rsidP="00A207EA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2432" w:type="dxa"/>
            <w:gridSpan w:val="2"/>
          </w:tcPr>
          <w:p w:rsidR="00A207EA" w:rsidRPr="00A207EA" w:rsidRDefault="00A207EA" w:rsidP="00A207EA">
            <w:pPr>
              <w:jc w:val="center"/>
              <w:rPr>
                <w:rFonts w:eastAsia="Times New Roman"/>
                <w:b/>
                <w:sz w:val="24"/>
                <w:szCs w:val="24"/>
                <w:lang w:val="tt-RU"/>
              </w:rPr>
            </w:pPr>
          </w:p>
        </w:tc>
      </w:tr>
      <w:tr w:rsidR="00A207EA" w:rsidRPr="00A207EA" w:rsidTr="00A207EA">
        <w:trPr>
          <w:gridAfter w:val="1"/>
          <w:wAfter w:w="236" w:type="dxa"/>
        </w:trPr>
        <w:tc>
          <w:tcPr>
            <w:tcW w:w="1076" w:type="dxa"/>
          </w:tcPr>
          <w:p w:rsidR="00280B09" w:rsidRDefault="00280B09" w:rsidP="00A207EA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</w:p>
          <w:p w:rsidR="00280B09" w:rsidRDefault="00280B09" w:rsidP="00A207EA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</w:p>
          <w:p w:rsidR="00280B09" w:rsidRDefault="00280B09" w:rsidP="00A207EA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</w:p>
          <w:p w:rsidR="00A207EA" w:rsidRPr="00A207EA" w:rsidRDefault="00A207EA" w:rsidP="00A207EA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 w:rsidRPr="00A207EA">
              <w:rPr>
                <w:rFonts w:eastAsia="Times New Roman"/>
                <w:sz w:val="24"/>
                <w:szCs w:val="24"/>
                <w:lang w:val="tt-RU"/>
              </w:rPr>
              <w:t>17</w:t>
            </w:r>
          </w:p>
        </w:tc>
        <w:tc>
          <w:tcPr>
            <w:tcW w:w="7317" w:type="dxa"/>
          </w:tcPr>
          <w:p w:rsidR="00280B09" w:rsidRDefault="00280B09" w:rsidP="00A207EA">
            <w:pPr>
              <w:rPr>
                <w:rFonts w:eastAsia="Calibri"/>
                <w:sz w:val="24"/>
                <w:lang w:val="tt-RU"/>
              </w:rPr>
            </w:pPr>
          </w:p>
          <w:p w:rsidR="00280B09" w:rsidRDefault="00280B09" w:rsidP="00A207EA">
            <w:pPr>
              <w:rPr>
                <w:rFonts w:eastAsia="Calibri"/>
                <w:sz w:val="24"/>
                <w:lang w:val="tt-RU"/>
              </w:rPr>
            </w:pPr>
          </w:p>
          <w:p w:rsidR="00280B09" w:rsidRDefault="00280B09" w:rsidP="00A207EA">
            <w:pPr>
              <w:rPr>
                <w:rFonts w:eastAsia="Calibri"/>
                <w:sz w:val="24"/>
                <w:lang w:val="tt-RU"/>
              </w:rPr>
            </w:pPr>
          </w:p>
          <w:p w:rsidR="00A207EA" w:rsidRPr="00A207EA" w:rsidRDefault="00A207EA" w:rsidP="00A207EA">
            <w:pPr>
              <w:rPr>
                <w:rFonts w:eastAsia="Calibri"/>
                <w:sz w:val="24"/>
                <w:szCs w:val="24"/>
                <w:lang w:val="tt-RU"/>
              </w:rPr>
            </w:pPr>
            <w:r w:rsidRPr="00A207EA">
              <w:rPr>
                <w:rFonts w:eastAsia="Calibri"/>
                <w:sz w:val="24"/>
                <w:lang w:val="tt-RU"/>
              </w:rPr>
              <w:t>Габделхәй Сабитов иҗаты, «Чүкеч» хикәясе,  «хикәяләү» төшенчәсе</w:t>
            </w:r>
          </w:p>
        </w:tc>
        <w:tc>
          <w:tcPr>
            <w:tcW w:w="1394" w:type="dxa"/>
          </w:tcPr>
          <w:p w:rsidR="00280B09" w:rsidRDefault="00280B09" w:rsidP="00A207EA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</w:p>
          <w:p w:rsidR="00280B09" w:rsidRDefault="00280B09" w:rsidP="00A207EA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</w:p>
          <w:p w:rsidR="00280B09" w:rsidRDefault="00280B09" w:rsidP="00A207EA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</w:p>
          <w:p w:rsidR="00A207EA" w:rsidRPr="00A207EA" w:rsidRDefault="00A207EA" w:rsidP="00A207EA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 w:rsidRPr="00A207EA">
              <w:rPr>
                <w:rFonts w:eastAsia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384" w:type="dxa"/>
          </w:tcPr>
          <w:p w:rsidR="00A207EA" w:rsidRPr="00A207EA" w:rsidRDefault="00A207EA" w:rsidP="00A207EA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1130" w:type="dxa"/>
          </w:tcPr>
          <w:p w:rsidR="00A207EA" w:rsidRPr="00A207EA" w:rsidRDefault="00A207EA" w:rsidP="00A207EA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2196" w:type="dxa"/>
          </w:tcPr>
          <w:p w:rsidR="00A207EA" w:rsidRPr="00A207EA" w:rsidRDefault="00A207EA" w:rsidP="00A207EA">
            <w:pPr>
              <w:jc w:val="center"/>
              <w:rPr>
                <w:rFonts w:eastAsia="Times New Roman"/>
                <w:b/>
                <w:sz w:val="24"/>
                <w:szCs w:val="24"/>
                <w:lang w:val="tt-RU"/>
              </w:rPr>
            </w:pPr>
          </w:p>
        </w:tc>
      </w:tr>
      <w:tr w:rsidR="00A207EA" w:rsidRPr="00A207EA" w:rsidTr="00A207EA">
        <w:trPr>
          <w:gridAfter w:val="1"/>
          <w:wAfter w:w="236" w:type="dxa"/>
        </w:trPr>
        <w:tc>
          <w:tcPr>
            <w:tcW w:w="1076" w:type="dxa"/>
          </w:tcPr>
          <w:p w:rsidR="00A207EA" w:rsidRPr="00A207EA" w:rsidRDefault="00A207EA" w:rsidP="00A207EA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 w:rsidRPr="00A207EA">
              <w:rPr>
                <w:rFonts w:eastAsia="Times New Roman"/>
                <w:sz w:val="24"/>
                <w:szCs w:val="24"/>
                <w:lang w:val="tt-RU"/>
              </w:rPr>
              <w:lastRenderedPageBreak/>
              <w:t>18</w:t>
            </w:r>
          </w:p>
        </w:tc>
        <w:tc>
          <w:tcPr>
            <w:tcW w:w="7317" w:type="dxa"/>
          </w:tcPr>
          <w:p w:rsidR="00A207EA" w:rsidRPr="00A207EA" w:rsidRDefault="00A207EA" w:rsidP="00A207EA">
            <w:pPr>
              <w:rPr>
                <w:rFonts w:eastAsia="Calibri"/>
                <w:sz w:val="24"/>
                <w:szCs w:val="24"/>
                <w:lang w:val="tt-RU"/>
              </w:rPr>
            </w:pPr>
            <w:r w:rsidRPr="00A207EA">
              <w:rPr>
                <w:rFonts w:eastAsia="Calibri"/>
                <w:sz w:val="24"/>
                <w:lang w:val="tt-RU"/>
              </w:rPr>
              <w:t>А.Алишның биографиясе белән танышу. «Әни ялга киткәч» хикәясе.</w:t>
            </w:r>
          </w:p>
        </w:tc>
        <w:tc>
          <w:tcPr>
            <w:tcW w:w="1394" w:type="dxa"/>
          </w:tcPr>
          <w:p w:rsidR="00A207EA" w:rsidRPr="00A207EA" w:rsidRDefault="00A207EA" w:rsidP="00A207EA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 w:rsidRPr="00A207EA">
              <w:rPr>
                <w:rFonts w:eastAsia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384" w:type="dxa"/>
          </w:tcPr>
          <w:p w:rsidR="00A207EA" w:rsidRPr="00A207EA" w:rsidRDefault="00A207EA" w:rsidP="00A207EA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1130" w:type="dxa"/>
          </w:tcPr>
          <w:p w:rsidR="00A207EA" w:rsidRPr="00A207EA" w:rsidRDefault="00A207EA" w:rsidP="00A207EA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2196" w:type="dxa"/>
          </w:tcPr>
          <w:p w:rsidR="00A207EA" w:rsidRPr="00A207EA" w:rsidRDefault="00A207EA" w:rsidP="00A207EA">
            <w:pPr>
              <w:jc w:val="center"/>
              <w:rPr>
                <w:rFonts w:eastAsia="Times New Roman"/>
                <w:b/>
                <w:sz w:val="24"/>
                <w:szCs w:val="24"/>
                <w:lang w:val="tt-RU"/>
              </w:rPr>
            </w:pPr>
          </w:p>
        </w:tc>
      </w:tr>
      <w:tr w:rsidR="00A207EA" w:rsidRPr="00A207EA" w:rsidTr="00A207EA">
        <w:trPr>
          <w:gridAfter w:val="1"/>
          <w:wAfter w:w="236" w:type="dxa"/>
        </w:trPr>
        <w:tc>
          <w:tcPr>
            <w:tcW w:w="1076" w:type="dxa"/>
          </w:tcPr>
          <w:p w:rsidR="00A207EA" w:rsidRPr="00A207EA" w:rsidRDefault="00A207EA" w:rsidP="00A207EA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 w:rsidRPr="00A207EA">
              <w:rPr>
                <w:rFonts w:eastAsia="Times New Roman"/>
                <w:sz w:val="24"/>
                <w:szCs w:val="24"/>
                <w:lang w:val="tt-RU"/>
              </w:rPr>
              <w:t>19</w:t>
            </w:r>
          </w:p>
        </w:tc>
        <w:tc>
          <w:tcPr>
            <w:tcW w:w="7317" w:type="dxa"/>
          </w:tcPr>
          <w:p w:rsidR="00A207EA" w:rsidRPr="00A207EA" w:rsidRDefault="00A207EA" w:rsidP="00A207EA">
            <w:pPr>
              <w:rPr>
                <w:rFonts w:eastAsia="Calibri"/>
                <w:sz w:val="24"/>
                <w:szCs w:val="24"/>
                <w:lang w:val="tt-RU"/>
              </w:rPr>
            </w:pPr>
            <w:r w:rsidRPr="00A207EA">
              <w:rPr>
                <w:rFonts w:eastAsia="Calibri"/>
                <w:sz w:val="24"/>
                <w:lang w:val="tt-RU"/>
              </w:rPr>
              <w:t>Фәнис Яруллин иҗаты,  «Кояштагы тап» хикәясе белән танышу.</w:t>
            </w:r>
          </w:p>
        </w:tc>
        <w:tc>
          <w:tcPr>
            <w:tcW w:w="1394" w:type="dxa"/>
          </w:tcPr>
          <w:p w:rsidR="00A207EA" w:rsidRPr="00A207EA" w:rsidRDefault="00A207EA" w:rsidP="00A207EA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 w:rsidRPr="00A207EA">
              <w:rPr>
                <w:rFonts w:eastAsia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384" w:type="dxa"/>
          </w:tcPr>
          <w:p w:rsidR="00A207EA" w:rsidRPr="00A207EA" w:rsidRDefault="00A207EA" w:rsidP="00A207EA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1130" w:type="dxa"/>
          </w:tcPr>
          <w:p w:rsidR="00A207EA" w:rsidRPr="00A207EA" w:rsidRDefault="00A207EA" w:rsidP="00A207EA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2196" w:type="dxa"/>
          </w:tcPr>
          <w:p w:rsidR="00A207EA" w:rsidRPr="00A207EA" w:rsidRDefault="00A207EA" w:rsidP="00A207EA">
            <w:pPr>
              <w:jc w:val="center"/>
              <w:rPr>
                <w:rFonts w:eastAsia="Times New Roman"/>
                <w:b/>
                <w:sz w:val="24"/>
                <w:szCs w:val="24"/>
                <w:lang w:val="tt-RU"/>
              </w:rPr>
            </w:pPr>
          </w:p>
        </w:tc>
      </w:tr>
      <w:tr w:rsidR="00A207EA" w:rsidRPr="00A207EA" w:rsidTr="00A207EA">
        <w:trPr>
          <w:gridAfter w:val="1"/>
          <w:wAfter w:w="236" w:type="dxa"/>
        </w:trPr>
        <w:tc>
          <w:tcPr>
            <w:tcW w:w="1076" w:type="dxa"/>
          </w:tcPr>
          <w:p w:rsidR="00A207EA" w:rsidRPr="00A207EA" w:rsidRDefault="00A207EA" w:rsidP="00A207EA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 w:rsidRPr="00A207EA">
              <w:rPr>
                <w:rFonts w:eastAsia="Times New Roman"/>
                <w:sz w:val="24"/>
                <w:szCs w:val="24"/>
                <w:lang w:val="tt-RU"/>
              </w:rPr>
              <w:t>20</w:t>
            </w:r>
          </w:p>
        </w:tc>
        <w:tc>
          <w:tcPr>
            <w:tcW w:w="7317" w:type="dxa"/>
          </w:tcPr>
          <w:p w:rsidR="00A207EA" w:rsidRPr="00A207EA" w:rsidRDefault="00A207EA" w:rsidP="00A207EA">
            <w:pPr>
              <w:rPr>
                <w:rFonts w:eastAsia="Calibri"/>
                <w:sz w:val="24"/>
                <w:szCs w:val="24"/>
              </w:rPr>
            </w:pPr>
            <w:r w:rsidRPr="00A207EA">
              <w:rPr>
                <w:rFonts w:eastAsia="Calibri"/>
                <w:sz w:val="24"/>
                <w:lang w:val="tt-RU"/>
              </w:rPr>
              <w:t>Г.Зәйн</w:t>
            </w:r>
            <w:proofErr w:type="spellStart"/>
            <w:r w:rsidRPr="00A207EA">
              <w:rPr>
                <w:rFonts w:eastAsia="Calibri"/>
                <w:sz w:val="24"/>
              </w:rPr>
              <w:t>ашева</w:t>
            </w:r>
            <w:proofErr w:type="spellEnd"/>
            <w:r w:rsidRPr="00A207EA">
              <w:rPr>
                <w:rFonts w:eastAsia="Calibri"/>
                <w:sz w:val="24"/>
                <w:lang w:val="tt-RU"/>
              </w:rPr>
              <w:t xml:space="preserve"> </w:t>
            </w:r>
            <w:proofErr w:type="spellStart"/>
            <w:r w:rsidRPr="00A207EA">
              <w:rPr>
                <w:rFonts w:eastAsia="Calibri"/>
                <w:sz w:val="24"/>
              </w:rPr>
              <w:t>иҗаты</w:t>
            </w:r>
            <w:proofErr w:type="spellEnd"/>
            <w:r w:rsidRPr="00A207EA">
              <w:rPr>
                <w:rFonts w:eastAsia="Calibri"/>
                <w:sz w:val="24"/>
              </w:rPr>
              <w:t xml:space="preserve">, «Кем </w:t>
            </w:r>
            <w:proofErr w:type="spellStart"/>
            <w:r w:rsidRPr="00A207EA">
              <w:rPr>
                <w:rFonts w:eastAsia="Calibri"/>
                <w:sz w:val="24"/>
              </w:rPr>
              <w:t>булырга</w:t>
            </w:r>
            <w:proofErr w:type="spellEnd"/>
            <w:r w:rsidRPr="00A207EA">
              <w:rPr>
                <w:rFonts w:eastAsia="Calibri"/>
                <w:sz w:val="24"/>
              </w:rPr>
              <w:t xml:space="preserve">» </w:t>
            </w:r>
            <w:proofErr w:type="spellStart"/>
            <w:r w:rsidRPr="00A207EA">
              <w:rPr>
                <w:rFonts w:eastAsia="Calibri"/>
                <w:sz w:val="24"/>
              </w:rPr>
              <w:t>шигыре</w:t>
            </w:r>
            <w:proofErr w:type="spellEnd"/>
            <w:r w:rsidRPr="00A207EA">
              <w:rPr>
                <w:rFonts w:eastAsia="Calibri"/>
                <w:sz w:val="24"/>
              </w:rPr>
              <w:t>.</w:t>
            </w:r>
          </w:p>
        </w:tc>
        <w:tc>
          <w:tcPr>
            <w:tcW w:w="1394" w:type="dxa"/>
          </w:tcPr>
          <w:p w:rsidR="00A207EA" w:rsidRPr="00A207EA" w:rsidRDefault="00A207EA" w:rsidP="00A207EA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 w:rsidRPr="00A207EA">
              <w:rPr>
                <w:rFonts w:eastAsia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384" w:type="dxa"/>
          </w:tcPr>
          <w:p w:rsidR="00A207EA" w:rsidRPr="00A207EA" w:rsidRDefault="00A207EA" w:rsidP="00280B09">
            <w:pPr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1130" w:type="dxa"/>
          </w:tcPr>
          <w:p w:rsidR="00A207EA" w:rsidRPr="00A207EA" w:rsidRDefault="00A207EA" w:rsidP="00A207EA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2196" w:type="dxa"/>
          </w:tcPr>
          <w:p w:rsidR="00A207EA" w:rsidRPr="00A207EA" w:rsidRDefault="00A207EA" w:rsidP="00A207EA">
            <w:pPr>
              <w:jc w:val="center"/>
              <w:rPr>
                <w:rFonts w:eastAsia="Times New Roman"/>
                <w:b/>
                <w:sz w:val="24"/>
                <w:szCs w:val="24"/>
                <w:lang w:val="tt-RU"/>
              </w:rPr>
            </w:pPr>
          </w:p>
        </w:tc>
      </w:tr>
      <w:tr w:rsidR="00A207EA" w:rsidRPr="00A207EA" w:rsidTr="00A207EA">
        <w:trPr>
          <w:gridAfter w:val="1"/>
          <w:wAfter w:w="236" w:type="dxa"/>
        </w:trPr>
        <w:tc>
          <w:tcPr>
            <w:tcW w:w="1076" w:type="dxa"/>
          </w:tcPr>
          <w:p w:rsidR="00A207EA" w:rsidRPr="00A207EA" w:rsidRDefault="00A207EA" w:rsidP="00A207EA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 w:rsidRPr="00A207EA">
              <w:rPr>
                <w:rFonts w:eastAsia="Times New Roman"/>
                <w:sz w:val="24"/>
                <w:szCs w:val="24"/>
                <w:lang w:val="tt-RU"/>
              </w:rPr>
              <w:t>21</w:t>
            </w:r>
          </w:p>
        </w:tc>
        <w:tc>
          <w:tcPr>
            <w:tcW w:w="7317" w:type="dxa"/>
          </w:tcPr>
          <w:p w:rsidR="00A207EA" w:rsidRPr="00A207EA" w:rsidRDefault="00A207EA" w:rsidP="00A207EA">
            <w:pPr>
              <w:rPr>
                <w:rFonts w:eastAsia="Calibri"/>
                <w:sz w:val="24"/>
                <w:szCs w:val="24"/>
                <w:lang w:val="tt-RU"/>
              </w:rPr>
            </w:pPr>
            <w:r w:rsidRPr="00A207EA">
              <w:rPr>
                <w:rFonts w:eastAsia="Calibri"/>
                <w:sz w:val="24"/>
                <w:lang w:val="tt-RU"/>
              </w:rPr>
              <w:t>Салих Сәйдәшевның тормыш юлы һәм  иҗаты белән танышу..</w:t>
            </w:r>
          </w:p>
        </w:tc>
        <w:tc>
          <w:tcPr>
            <w:tcW w:w="1394" w:type="dxa"/>
          </w:tcPr>
          <w:p w:rsidR="00A207EA" w:rsidRPr="00A207EA" w:rsidRDefault="00A207EA" w:rsidP="00A207EA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 w:rsidRPr="00A207EA">
              <w:rPr>
                <w:rFonts w:eastAsia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384" w:type="dxa"/>
          </w:tcPr>
          <w:p w:rsidR="00A207EA" w:rsidRPr="00A207EA" w:rsidRDefault="00A207EA" w:rsidP="00A207EA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1130" w:type="dxa"/>
          </w:tcPr>
          <w:p w:rsidR="00A207EA" w:rsidRPr="00A207EA" w:rsidRDefault="00A207EA" w:rsidP="00A207EA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2196" w:type="dxa"/>
          </w:tcPr>
          <w:p w:rsidR="00A207EA" w:rsidRPr="00A207EA" w:rsidRDefault="00A207EA" w:rsidP="00A207EA">
            <w:pPr>
              <w:jc w:val="center"/>
              <w:rPr>
                <w:rFonts w:eastAsia="Times New Roman"/>
                <w:b/>
                <w:sz w:val="24"/>
                <w:szCs w:val="24"/>
                <w:lang w:val="tt-RU"/>
              </w:rPr>
            </w:pPr>
          </w:p>
        </w:tc>
      </w:tr>
      <w:tr w:rsidR="00A207EA" w:rsidRPr="00A207EA" w:rsidTr="00A207EA">
        <w:trPr>
          <w:gridAfter w:val="1"/>
          <w:wAfter w:w="236" w:type="dxa"/>
        </w:trPr>
        <w:tc>
          <w:tcPr>
            <w:tcW w:w="1076" w:type="dxa"/>
          </w:tcPr>
          <w:p w:rsidR="00A207EA" w:rsidRPr="00A207EA" w:rsidRDefault="00A207EA" w:rsidP="00A207EA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 w:rsidRPr="00A207EA">
              <w:rPr>
                <w:rFonts w:eastAsia="Times New Roman"/>
                <w:sz w:val="24"/>
                <w:szCs w:val="24"/>
                <w:lang w:val="tt-RU"/>
              </w:rPr>
              <w:t>22</w:t>
            </w:r>
          </w:p>
        </w:tc>
        <w:tc>
          <w:tcPr>
            <w:tcW w:w="7317" w:type="dxa"/>
          </w:tcPr>
          <w:p w:rsidR="00A207EA" w:rsidRPr="00A207EA" w:rsidRDefault="00A207EA" w:rsidP="00A207EA">
            <w:pPr>
              <w:rPr>
                <w:rFonts w:eastAsia="Calibri"/>
                <w:sz w:val="24"/>
                <w:szCs w:val="24"/>
                <w:lang w:val="tt-RU"/>
              </w:rPr>
            </w:pPr>
            <w:r w:rsidRPr="00A207EA">
              <w:rPr>
                <w:rFonts w:eastAsia="Calibri"/>
                <w:sz w:val="24"/>
                <w:lang w:val="tt-RU"/>
              </w:rPr>
              <w:t>Равил Фәйзуллин иҗаты, «Бердәнбер» шигырен уку, анализлау</w:t>
            </w:r>
          </w:p>
        </w:tc>
        <w:tc>
          <w:tcPr>
            <w:tcW w:w="1394" w:type="dxa"/>
          </w:tcPr>
          <w:p w:rsidR="00A207EA" w:rsidRPr="00A207EA" w:rsidRDefault="00A207EA" w:rsidP="00A207EA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 w:rsidRPr="00A207EA">
              <w:rPr>
                <w:rFonts w:eastAsia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384" w:type="dxa"/>
          </w:tcPr>
          <w:p w:rsidR="00A207EA" w:rsidRPr="00A207EA" w:rsidRDefault="00A207EA" w:rsidP="00A207EA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1130" w:type="dxa"/>
          </w:tcPr>
          <w:p w:rsidR="00A207EA" w:rsidRPr="00A207EA" w:rsidRDefault="00A207EA" w:rsidP="00A207EA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2196" w:type="dxa"/>
          </w:tcPr>
          <w:p w:rsidR="00A207EA" w:rsidRPr="00A207EA" w:rsidRDefault="00E51525" w:rsidP="00A207EA">
            <w:pPr>
              <w:jc w:val="center"/>
              <w:rPr>
                <w:rFonts w:eastAsia="Times New Roman"/>
                <w:b/>
                <w:sz w:val="24"/>
                <w:szCs w:val="24"/>
                <w:lang w:val="tt-RU"/>
              </w:rPr>
            </w:pPr>
            <w:r>
              <w:rPr>
                <w:rFonts w:eastAsia="Times New Roman"/>
                <w:b/>
                <w:sz w:val="24"/>
                <w:szCs w:val="24"/>
                <w:lang w:val="tt-RU"/>
              </w:rPr>
              <w:t>6..02</w:t>
            </w:r>
          </w:p>
        </w:tc>
      </w:tr>
      <w:tr w:rsidR="00A207EA" w:rsidRPr="008C0F4E" w:rsidTr="00A207EA">
        <w:trPr>
          <w:gridAfter w:val="1"/>
          <w:wAfter w:w="236" w:type="dxa"/>
        </w:trPr>
        <w:tc>
          <w:tcPr>
            <w:tcW w:w="1076" w:type="dxa"/>
          </w:tcPr>
          <w:p w:rsidR="00A207EA" w:rsidRPr="00A207EA" w:rsidRDefault="00A207EA" w:rsidP="00A207EA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7317" w:type="dxa"/>
          </w:tcPr>
          <w:p w:rsidR="00A207EA" w:rsidRPr="00A207EA" w:rsidRDefault="00A207EA" w:rsidP="00A207EA">
            <w:pPr>
              <w:rPr>
                <w:rFonts w:eastAsia="Calibri"/>
                <w:b/>
                <w:sz w:val="24"/>
                <w:szCs w:val="24"/>
                <w:lang w:val="tt-RU"/>
              </w:rPr>
            </w:pPr>
            <w:r w:rsidRPr="00A207EA">
              <w:rPr>
                <w:rFonts w:eastAsia="Calibri"/>
                <w:b/>
                <w:sz w:val="24"/>
                <w:szCs w:val="24"/>
                <w:lang w:val="tt-RU"/>
              </w:rPr>
              <w:t>“Илдә илле дустың булсын” (4 сәг.)</w:t>
            </w:r>
          </w:p>
        </w:tc>
        <w:tc>
          <w:tcPr>
            <w:tcW w:w="1394" w:type="dxa"/>
          </w:tcPr>
          <w:p w:rsidR="00A207EA" w:rsidRPr="00A207EA" w:rsidRDefault="00A207EA" w:rsidP="00A207EA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1384" w:type="dxa"/>
          </w:tcPr>
          <w:p w:rsidR="00A207EA" w:rsidRPr="00A207EA" w:rsidRDefault="00A207EA" w:rsidP="00A207EA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1130" w:type="dxa"/>
          </w:tcPr>
          <w:p w:rsidR="00A207EA" w:rsidRPr="00A207EA" w:rsidRDefault="00A207EA" w:rsidP="00A207EA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2196" w:type="dxa"/>
          </w:tcPr>
          <w:p w:rsidR="00A207EA" w:rsidRPr="00A207EA" w:rsidRDefault="00A207EA" w:rsidP="00A207EA">
            <w:pPr>
              <w:jc w:val="center"/>
              <w:rPr>
                <w:rFonts w:eastAsia="Times New Roman"/>
                <w:b/>
                <w:sz w:val="24"/>
                <w:szCs w:val="24"/>
                <w:lang w:val="tt-RU"/>
              </w:rPr>
            </w:pPr>
          </w:p>
        </w:tc>
      </w:tr>
      <w:tr w:rsidR="00A207EA" w:rsidRPr="00A207EA" w:rsidTr="00A207EA">
        <w:trPr>
          <w:gridAfter w:val="1"/>
          <w:wAfter w:w="236" w:type="dxa"/>
        </w:trPr>
        <w:tc>
          <w:tcPr>
            <w:tcW w:w="1076" w:type="dxa"/>
          </w:tcPr>
          <w:p w:rsidR="00A207EA" w:rsidRPr="00A207EA" w:rsidRDefault="00A207EA" w:rsidP="00A207EA">
            <w:pPr>
              <w:jc w:val="center"/>
              <w:rPr>
                <w:rFonts w:eastAsia="Times New Roman"/>
                <w:color w:val="FF0000"/>
                <w:sz w:val="24"/>
                <w:szCs w:val="24"/>
                <w:lang w:val="tt-RU"/>
              </w:rPr>
            </w:pPr>
            <w:r w:rsidRPr="00A207EA">
              <w:rPr>
                <w:rFonts w:eastAsia="Times New Roman"/>
                <w:color w:val="FF0000"/>
                <w:sz w:val="24"/>
                <w:szCs w:val="24"/>
                <w:lang w:val="tt-RU"/>
              </w:rPr>
              <w:t>23</w:t>
            </w:r>
          </w:p>
        </w:tc>
        <w:tc>
          <w:tcPr>
            <w:tcW w:w="7317" w:type="dxa"/>
          </w:tcPr>
          <w:p w:rsidR="00A207EA" w:rsidRPr="00A207EA" w:rsidRDefault="00A207EA" w:rsidP="00A207EA">
            <w:pPr>
              <w:rPr>
                <w:rFonts w:eastAsia="Calibri"/>
                <w:sz w:val="24"/>
                <w:szCs w:val="24"/>
                <w:lang w:val="tt-RU"/>
              </w:rPr>
            </w:pPr>
            <w:r w:rsidRPr="00A207EA">
              <w:rPr>
                <w:rFonts w:eastAsia="Calibri"/>
                <w:sz w:val="24"/>
                <w:szCs w:val="24"/>
                <w:lang w:val="tt-RU"/>
              </w:rPr>
              <w:t>Дәрдемәнд иҗаты, «Ике туган» әсәре белән танышу.</w:t>
            </w:r>
          </w:p>
        </w:tc>
        <w:tc>
          <w:tcPr>
            <w:tcW w:w="1394" w:type="dxa"/>
          </w:tcPr>
          <w:p w:rsidR="00A207EA" w:rsidRPr="00A207EA" w:rsidRDefault="00A207EA" w:rsidP="00A207EA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 w:rsidRPr="00A207EA">
              <w:rPr>
                <w:rFonts w:eastAsia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384" w:type="dxa"/>
          </w:tcPr>
          <w:p w:rsidR="00A207EA" w:rsidRPr="00A207EA" w:rsidRDefault="00A207EA" w:rsidP="00A207EA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1130" w:type="dxa"/>
          </w:tcPr>
          <w:p w:rsidR="00A207EA" w:rsidRPr="00A207EA" w:rsidRDefault="00A207EA" w:rsidP="00A207EA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2196" w:type="dxa"/>
          </w:tcPr>
          <w:p w:rsidR="00A207EA" w:rsidRPr="00A207EA" w:rsidRDefault="00A207EA" w:rsidP="00A207EA">
            <w:pPr>
              <w:jc w:val="center"/>
              <w:rPr>
                <w:rFonts w:eastAsia="Times New Roman"/>
                <w:b/>
                <w:sz w:val="24"/>
                <w:szCs w:val="24"/>
                <w:lang w:val="tt-RU"/>
              </w:rPr>
            </w:pPr>
          </w:p>
        </w:tc>
      </w:tr>
      <w:tr w:rsidR="00A207EA" w:rsidRPr="00A207EA" w:rsidTr="00A207EA">
        <w:trPr>
          <w:gridAfter w:val="1"/>
          <w:wAfter w:w="236" w:type="dxa"/>
        </w:trPr>
        <w:tc>
          <w:tcPr>
            <w:tcW w:w="1076" w:type="dxa"/>
          </w:tcPr>
          <w:p w:rsidR="00A207EA" w:rsidRPr="00A207EA" w:rsidRDefault="00A207EA" w:rsidP="00A207EA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 w:rsidRPr="00A207EA">
              <w:rPr>
                <w:rFonts w:eastAsia="Times New Roman"/>
                <w:sz w:val="24"/>
                <w:szCs w:val="24"/>
                <w:lang w:val="tt-RU"/>
              </w:rPr>
              <w:t>24</w:t>
            </w:r>
          </w:p>
        </w:tc>
        <w:tc>
          <w:tcPr>
            <w:tcW w:w="7317" w:type="dxa"/>
          </w:tcPr>
          <w:p w:rsidR="00A207EA" w:rsidRPr="00A207EA" w:rsidRDefault="00A207EA" w:rsidP="00A207EA">
            <w:pPr>
              <w:rPr>
                <w:rFonts w:eastAsia="Calibri"/>
                <w:sz w:val="24"/>
                <w:szCs w:val="24"/>
                <w:lang w:val="tt-RU"/>
              </w:rPr>
            </w:pPr>
            <w:r w:rsidRPr="00A207EA">
              <w:rPr>
                <w:rFonts w:eastAsia="Calibri"/>
                <w:sz w:val="24"/>
                <w:szCs w:val="24"/>
                <w:lang w:val="tt-RU"/>
              </w:rPr>
              <w:t xml:space="preserve">  Эльмира Шәрифуллина иҗаты, «Дуслык, чын дуслык» шигырен ятлау.</w:t>
            </w:r>
          </w:p>
        </w:tc>
        <w:tc>
          <w:tcPr>
            <w:tcW w:w="1394" w:type="dxa"/>
          </w:tcPr>
          <w:p w:rsidR="00A207EA" w:rsidRPr="00A207EA" w:rsidRDefault="00A207EA" w:rsidP="00A207EA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 w:rsidRPr="00A207EA">
              <w:rPr>
                <w:rFonts w:eastAsia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384" w:type="dxa"/>
          </w:tcPr>
          <w:p w:rsidR="00A207EA" w:rsidRPr="00A207EA" w:rsidRDefault="00A207EA" w:rsidP="00A207EA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1130" w:type="dxa"/>
          </w:tcPr>
          <w:p w:rsidR="00A207EA" w:rsidRPr="00A207EA" w:rsidRDefault="00A207EA" w:rsidP="00A207EA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2196" w:type="dxa"/>
          </w:tcPr>
          <w:p w:rsidR="00A207EA" w:rsidRPr="00A207EA" w:rsidRDefault="00A207EA" w:rsidP="00A207EA">
            <w:pPr>
              <w:jc w:val="center"/>
              <w:rPr>
                <w:rFonts w:eastAsia="Times New Roman"/>
                <w:b/>
                <w:sz w:val="24"/>
                <w:szCs w:val="24"/>
                <w:lang w:val="tt-RU"/>
              </w:rPr>
            </w:pPr>
          </w:p>
        </w:tc>
      </w:tr>
      <w:tr w:rsidR="00A207EA" w:rsidRPr="00A207EA" w:rsidTr="00A207EA">
        <w:trPr>
          <w:gridAfter w:val="1"/>
          <w:wAfter w:w="236" w:type="dxa"/>
        </w:trPr>
        <w:tc>
          <w:tcPr>
            <w:tcW w:w="1076" w:type="dxa"/>
          </w:tcPr>
          <w:p w:rsidR="00A207EA" w:rsidRPr="00A207EA" w:rsidRDefault="00A207EA" w:rsidP="00A207EA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 w:rsidRPr="00A207EA">
              <w:rPr>
                <w:rFonts w:eastAsia="Times New Roman"/>
                <w:sz w:val="24"/>
                <w:szCs w:val="24"/>
                <w:lang w:val="tt-RU"/>
              </w:rPr>
              <w:t>25</w:t>
            </w:r>
          </w:p>
        </w:tc>
        <w:tc>
          <w:tcPr>
            <w:tcW w:w="7317" w:type="dxa"/>
          </w:tcPr>
          <w:p w:rsidR="00A207EA" w:rsidRPr="00A207EA" w:rsidRDefault="00A207EA" w:rsidP="00A207EA">
            <w:pPr>
              <w:rPr>
                <w:rFonts w:eastAsia="Calibri"/>
                <w:sz w:val="24"/>
                <w:szCs w:val="24"/>
                <w:lang w:val="tt-RU"/>
              </w:rPr>
            </w:pPr>
            <w:r w:rsidRPr="00A207EA">
              <w:rPr>
                <w:rFonts w:eastAsia="Calibri"/>
                <w:sz w:val="24"/>
                <w:szCs w:val="24"/>
                <w:lang w:val="tt-RU"/>
              </w:rPr>
              <w:t>Ш.Галиев иҗаты, «Дуслык балы» шигырен сәнгатьле уку.</w:t>
            </w:r>
          </w:p>
        </w:tc>
        <w:tc>
          <w:tcPr>
            <w:tcW w:w="1394" w:type="dxa"/>
          </w:tcPr>
          <w:p w:rsidR="00A207EA" w:rsidRPr="00A207EA" w:rsidRDefault="00A207EA" w:rsidP="00A207EA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 w:rsidRPr="00A207EA">
              <w:rPr>
                <w:rFonts w:eastAsia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384" w:type="dxa"/>
          </w:tcPr>
          <w:p w:rsidR="00A207EA" w:rsidRPr="00A207EA" w:rsidRDefault="00A207EA" w:rsidP="00A207EA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1130" w:type="dxa"/>
          </w:tcPr>
          <w:p w:rsidR="00A207EA" w:rsidRPr="00A207EA" w:rsidRDefault="00A207EA" w:rsidP="00A207EA">
            <w:pPr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2196" w:type="dxa"/>
          </w:tcPr>
          <w:p w:rsidR="00A207EA" w:rsidRPr="00A207EA" w:rsidRDefault="00A207EA" w:rsidP="00A207EA">
            <w:pPr>
              <w:jc w:val="center"/>
              <w:rPr>
                <w:rFonts w:eastAsia="Times New Roman"/>
                <w:b/>
                <w:sz w:val="24"/>
                <w:szCs w:val="24"/>
                <w:lang w:val="tt-RU"/>
              </w:rPr>
            </w:pPr>
          </w:p>
        </w:tc>
      </w:tr>
      <w:tr w:rsidR="00A207EA" w:rsidRPr="00A207EA" w:rsidTr="00A207EA">
        <w:trPr>
          <w:gridAfter w:val="1"/>
          <w:wAfter w:w="236" w:type="dxa"/>
        </w:trPr>
        <w:tc>
          <w:tcPr>
            <w:tcW w:w="1076" w:type="dxa"/>
          </w:tcPr>
          <w:p w:rsidR="00A207EA" w:rsidRPr="00A207EA" w:rsidRDefault="00A207EA" w:rsidP="00A207EA">
            <w:pPr>
              <w:jc w:val="center"/>
              <w:rPr>
                <w:rFonts w:eastAsia="Times New Roman"/>
                <w:color w:val="FF0000"/>
                <w:sz w:val="24"/>
                <w:szCs w:val="24"/>
                <w:lang w:val="tt-RU"/>
              </w:rPr>
            </w:pPr>
            <w:r w:rsidRPr="00A207EA">
              <w:rPr>
                <w:rFonts w:eastAsia="Times New Roman"/>
                <w:color w:val="FF0000"/>
                <w:sz w:val="24"/>
                <w:szCs w:val="24"/>
                <w:lang w:val="tt-RU"/>
              </w:rPr>
              <w:t>26</w:t>
            </w:r>
          </w:p>
        </w:tc>
        <w:tc>
          <w:tcPr>
            <w:tcW w:w="7317" w:type="dxa"/>
          </w:tcPr>
          <w:p w:rsidR="00A207EA" w:rsidRPr="00A207EA" w:rsidRDefault="00A207EA" w:rsidP="00A207EA">
            <w:pPr>
              <w:rPr>
                <w:rFonts w:eastAsia="Calibri"/>
                <w:sz w:val="24"/>
                <w:szCs w:val="24"/>
                <w:lang w:val="tt-RU"/>
              </w:rPr>
            </w:pPr>
            <w:r w:rsidRPr="00A207EA">
              <w:rPr>
                <w:rFonts w:eastAsia="Calibri"/>
                <w:sz w:val="24"/>
                <w:szCs w:val="24"/>
                <w:lang w:val="tt-RU"/>
              </w:rPr>
              <w:t>Р. Вәлиева</w:t>
            </w:r>
            <w:r w:rsidRPr="00A207EA">
              <w:rPr>
                <w:rFonts w:eastAsia="Calibri"/>
                <w:b/>
                <w:sz w:val="24"/>
                <w:szCs w:val="24"/>
                <w:lang w:val="tt-RU"/>
              </w:rPr>
              <w:t xml:space="preserve"> </w:t>
            </w:r>
            <w:r w:rsidRPr="00A207EA">
              <w:rPr>
                <w:rFonts w:eastAsia="Calibri"/>
                <w:sz w:val="24"/>
                <w:szCs w:val="24"/>
                <w:lang w:val="tt-RU"/>
              </w:rPr>
              <w:t>“Тыйнаклык”</w:t>
            </w:r>
            <w:r w:rsidRPr="00A207EA">
              <w:rPr>
                <w:rFonts w:eastAsia="Calibri"/>
                <w:lang w:val="tt-RU"/>
              </w:rPr>
              <w:t>шигыре.</w:t>
            </w:r>
          </w:p>
        </w:tc>
        <w:tc>
          <w:tcPr>
            <w:tcW w:w="1394" w:type="dxa"/>
          </w:tcPr>
          <w:p w:rsidR="00A207EA" w:rsidRPr="00A207EA" w:rsidRDefault="00A207EA" w:rsidP="00A207EA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 w:rsidRPr="00A207EA">
              <w:rPr>
                <w:rFonts w:eastAsia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384" w:type="dxa"/>
          </w:tcPr>
          <w:p w:rsidR="00A207EA" w:rsidRPr="00A207EA" w:rsidRDefault="00A207EA" w:rsidP="00A207EA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1130" w:type="dxa"/>
          </w:tcPr>
          <w:p w:rsidR="00A207EA" w:rsidRPr="00A207EA" w:rsidRDefault="00A207EA" w:rsidP="00A207EA">
            <w:pPr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2196" w:type="dxa"/>
          </w:tcPr>
          <w:p w:rsidR="00A207EA" w:rsidRPr="00A207EA" w:rsidRDefault="00A207EA" w:rsidP="00A207EA">
            <w:pPr>
              <w:jc w:val="center"/>
              <w:rPr>
                <w:rFonts w:eastAsia="Times New Roman"/>
                <w:b/>
                <w:sz w:val="24"/>
                <w:szCs w:val="24"/>
                <w:lang w:val="tt-RU"/>
              </w:rPr>
            </w:pPr>
          </w:p>
        </w:tc>
      </w:tr>
      <w:tr w:rsidR="00A207EA" w:rsidRPr="00A207EA" w:rsidTr="00A207EA">
        <w:trPr>
          <w:gridAfter w:val="1"/>
          <w:wAfter w:w="236" w:type="dxa"/>
        </w:trPr>
        <w:tc>
          <w:tcPr>
            <w:tcW w:w="1076" w:type="dxa"/>
          </w:tcPr>
          <w:p w:rsidR="00A207EA" w:rsidRPr="00A207EA" w:rsidRDefault="00A207EA" w:rsidP="00A207EA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7317" w:type="dxa"/>
          </w:tcPr>
          <w:p w:rsidR="00A207EA" w:rsidRPr="00A207EA" w:rsidRDefault="00A207EA" w:rsidP="00A207EA">
            <w:pPr>
              <w:jc w:val="center"/>
              <w:rPr>
                <w:rFonts w:eastAsia="Calibri"/>
                <w:sz w:val="24"/>
                <w:szCs w:val="24"/>
                <w:lang w:val="tt-RU"/>
              </w:rPr>
            </w:pPr>
            <w:r w:rsidRPr="00A207EA">
              <w:rPr>
                <w:rFonts w:eastAsia="Calibri"/>
                <w:b/>
                <w:sz w:val="24"/>
                <w:szCs w:val="24"/>
                <w:lang w:val="tt-RU"/>
              </w:rPr>
              <w:t>“Көлке көлә килә...”  (4 сәг.)</w:t>
            </w:r>
          </w:p>
        </w:tc>
        <w:tc>
          <w:tcPr>
            <w:tcW w:w="1394" w:type="dxa"/>
          </w:tcPr>
          <w:p w:rsidR="00A207EA" w:rsidRPr="00A207EA" w:rsidRDefault="00A207EA" w:rsidP="00A207EA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1384" w:type="dxa"/>
          </w:tcPr>
          <w:p w:rsidR="00A207EA" w:rsidRPr="00A207EA" w:rsidRDefault="00A207EA" w:rsidP="00A207EA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1130" w:type="dxa"/>
          </w:tcPr>
          <w:p w:rsidR="00A207EA" w:rsidRPr="00A207EA" w:rsidRDefault="00A207EA" w:rsidP="00A207EA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2196" w:type="dxa"/>
          </w:tcPr>
          <w:p w:rsidR="00A207EA" w:rsidRPr="00A207EA" w:rsidRDefault="00A207EA" w:rsidP="00A207EA">
            <w:pPr>
              <w:jc w:val="center"/>
              <w:rPr>
                <w:rFonts w:eastAsia="Times New Roman"/>
                <w:b/>
                <w:sz w:val="24"/>
                <w:szCs w:val="24"/>
                <w:lang w:val="tt-RU"/>
              </w:rPr>
            </w:pPr>
          </w:p>
        </w:tc>
      </w:tr>
      <w:tr w:rsidR="00A207EA" w:rsidRPr="00A207EA" w:rsidTr="00A207EA">
        <w:trPr>
          <w:gridAfter w:val="1"/>
          <w:wAfter w:w="236" w:type="dxa"/>
        </w:trPr>
        <w:tc>
          <w:tcPr>
            <w:tcW w:w="1076" w:type="dxa"/>
          </w:tcPr>
          <w:p w:rsidR="00A207EA" w:rsidRPr="00A207EA" w:rsidRDefault="00A207EA" w:rsidP="00A207EA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 w:rsidRPr="00A207EA">
              <w:rPr>
                <w:rFonts w:eastAsia="Times New Roman"/>
                <w:sz w:val="24"/>
                <w:szCs w:val="24"/>
                <w:lang w:val="tt-RU"/>
              </w:rPr>
              <w:t>27</w:t>
            </w:r>
          </w:p>
        </w:tc>
        <w:tc>
          <w:tcPr>
            <w:tcW w:w="7317" w:type="dxa"/>
          </w:tcPr>
          <w:p w:rsidR="00A207EA" w:rsidRPr="00A207EA" w:rsidRDefault="00A207EA" w:rsidP="00A207EA">
            <w:pPr>
              <w:rPr>
                <w:rFonts w:eastAsia="Calibri"/>
                <w:sz w:val="24"/>
                <w:szCs w:val="24"/>
                <w:lang w:val="tt-RU"/>
              </w:rPr>
            </w:pPr>
            <w:r w:rsidRPr="00A207EA">
              <w:rPr>
                <w:rFonts w:eastAsia="Calibri"/>
                <w:sz w:val="24"/>
                <w:lang w:val="tt-RU"/>
              </w:rPr>
              <w:t>Ш.Галиевнең «Курыкма, тимим!», «Атлап чыктым Иделне» шигырьләре.</w:t>
            </w:r>
          </w:p>
        </w:tc>
        <w:tc>
          <w:tcPr>
            <w:tcW w:w="1394" w:type="dxa"/>
          </w:tcPr>
          <w:p w:rsidR="00A207EA" w:rsidRPr="00A207EA" w:rsidRDefault="00A207EA" w:rsidP="00A207EA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 w:rsidRPr="00A207EA">
              <w:rPr>
                <w:rFonts w:eastAsia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384" w:type="dxa"/>
          </w:tcPr>
          <w:p w:rsidR="00A207EA" w:rsidRPr="00A207EA" w:rsidRDefault="00A207EA" w:rsidP="00A207EA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1130" w:type="dxa"/>
          </w:tcPr>
          <w:p w:rsidR="00A207EA" w:rsidRPr="00A207EA" w:rsidRDefault="00A207EA" w:rsidP="00A207EA">
            <w:pPr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2196" w:type="dxa"/>
          </w:tcPr>
          <w:p w:rsidR="00A207EA" w:rsidRPr="00A207EA" w:rsidRDefault="00A207EA" w:rsidP="00A207EA">
            <w:pPr>
              <w:jc w:val="center"/>
              <w:rPr>
                <w:rFonts w:eastAsia="Times New Roman"/>
                <w:b/>
                <w:sz w:val="24"/>
                <w:szCs w:val="24"/>
                <w:lang w:val="tt-RU"/>
              </w:rPr>
            </w:pPr>
          </w:p>
        </w:tc>
      </w:tr>
      <w:tr w:rsidR="00A207EA" w:rsidRPr="00A207EA" w:rsidTr="00A207EA">
        <w:trPr>
          <w:gridAfter w:val="1"/>
          <w:wAfter w:w="236" w:type="dxa"/>
        </w:trPr>
        <w:tc>
          <w:tcPr>
            <w:tcW w:w="1076" w:type="dxa"/>
          </w:tcPr>
          <w:p w:rsidR="00A207EA" w:rsidRPr="00A207EA" w:rsidRDefault="00A207EA" w:rsidP="00A207EA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 w:rsidRPr="00A207EA">
              <w:rPr>
                <w:rFonts w:eastAsia="Times New Roman"/>
                <w:sz w:val="24"/>
                <w:szCs w:val="24"/>
                <w:lang w:val="tt-RU"/>
              </w:rPr>
              <w:t>28</w:t>
            </w:r>
          </w:p>
        </w:tc>
        <w:tc>
          <w:tcPr>
            <w:tcW w:w="7317" w:type="dxa"/>
          </w:tcPr>
          <w:p w:rsidR="00A207EA" w:rsidRPr="00A207EA" w:rsidRDefault="00A207EA" w:rsidP="00A207EA">
            <w:pPr>
              <w:rPr>
                <w:rFonts w:eastAsia="Calibri"/>
                <w:sz w:val="24"/>
                <w:szCs w:val="24"/>
                <w:lang w:val="tt-RU"/>
              </w:rPr>
            </w:pPr>
            <w:r w:rsidRPr="00A207EA">
              <w:rPr>
                <w:rFonts w:eastAsia="Calibri"/>
                <w:sz w:val="24"/>
                <w:lang w:val="tt-RU"/>
              </w:rPr>
              <w:t>Фаил Шәфигуллин иҗаты, «Ике тиен акча» хикәясе.</w:t>
            </w:r>
            <w:r w:rsidR="001040D9">
              <w:rPr>
                <w:rFonts w:eastAsia="Calibri"/>
                <w:sz w:val="24"/>
                <w:lang w:val="tt-RU"/>
              </w:rPr>
              <w:t xml:space="preserve"> </w:t>
            </w:r>
            <w:r w:rsidR="001040D9" w:rsidRPr="001040D9">
              <w:rPr>
                <w:rFonts w:eastAsia="Calibri"/>
                <w:b/>
                <w:sz w:val="24"/>
                <w:lang w:val="tt-RU"/>
              </w:rPr>
              <w:t>4 чирек</w:t>
            </w:r>
          </w:p>
        </w:tc>
        <w:tc>
          <w:tcPr>
            <w:tcW w:w="1394" w:type="dxa"/>
          </w:tcPr>
          <w:p w:rsidR="00A207EA" w:rsidRPr="00A207EA" w:rsidRDefault="00A207EA" w:rsidP="00A207EA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 w:rsidRPr="00A207EA">
              <w:rPr>
                <w:rFonts w:eastAsia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384" w:type="dxa"/>
          </w:tcPr>
          <w:p w:rsidR="00A207EA" w:rsidRPr="00A207EA" w:rsidRDefault="00A207EA" w:rsidP="00A207EA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1130" w:type="dxa"/>
          </w:tcPr>
          <w:p w:rsidR="00A207EA" w:rsidRPr="00A207EA" w:rsidRDefault="00A207EA" w:rsidP="00A207EA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2196" w:type="dxa"/>
          </w:tcPr>
          <w:p w:rsidR="00A207EA" w:rsidRPr="00A207EA" w:rsidRDefault="00A207EA" w:rsidP="00A207EA">
            <w:pPr>
              <w:jc w:val="center"/>
              <w:rPr>
                <w:rFonts w:eastAsia="Times New Roman"/>
                <w:b/>
                <w:sz w:val="24"/>
                <w:szCs w:val="24"/>
                <w:lang w:val="tt-RU"/>
              </w:rPr>
            </w:pPr>
          </w:p>
        </w:tc>
      </w:tr>
      <w:tr w:rsidR="00A207EA" w:rsidRPr="00A207EA" w:rsidTr="00A207EA">
        <w:trPr>
          <w:gridAfter w:val="1"/>
          <w:wAfter w:w="236" w:type="dxa"/>
        </w:trPr>
        <w:tc>
          <w:tcPr>
            <w:tcW w:w="1076" w:type="dxa"/>
          </w:tcPr>
          <w:p w:rsidR="00A207EA" w:rsidRPr="00A207EA" w:rsidRDefault="00A207EA" w:rsidP="00A207EA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 w:rsidRPr="00A207EA">
              <w:rPr>
                <w:rFonts w:eastAsia="Times New Roman"/>
                <w:sz w:val="24"/>
                <w:szCs w:val="24"/>
                <w:lang w:val="tt-RU"/>
              </w:rPr>
              <w:t>29</w:t>
            </w:r>
          </w:p>
        </w:tc>
        <w:tc>
          <w:tcPr>
            <w:tcW w:w="7317" w:type="dxa"/>
          </w:tcPr>
          <w:p w:rsidR="00A207EA" w:rsidRPr="00A207EA" w:rsidRDefault="00A207EA" w:rsidP="00A207EA">
            <w:pPr>
              <w:rPr>
                <w:rFonts w:eastAsia="Calibri"/>
                <w:sz w:val="24"/>
                <w:szCs w:val="24"/>
                <w:lang w:val="tt-RU"/>
              </w:rPr>
            </w:pPr>
            <w:r w:rsidRPr="00A207EA">
              <w:rPr>
                <w:rFonts w:eastAsia="Calibri"/>
                <w:sz w:val="24"/>
                <w:lang w:val="tt-RU"/>
              </w:rPr>
              <w:t>БСҮ:  В.Радловның «Шаян кеше» хикәясе аша шаянлыкның файдасы турында сөйләшү .</w:t>
            </w:r>
          </w:p>
        </w:tc>
        <w:tc>
          <w:tcPr>
            <w:tcW w:w="1394" w:type="dxa"/>
          </w:tcPr>
          <w:p w:rsidR="00A207EA" w:rsidRPr="00A207EA" w:rsidRDefault="00A207EA" w:rsidP="00A207EA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 w:rsidRPr="00A207EA">
              <w:rPr>
                <w:rFonts w:eastAsia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384" w:type="dxa"/>
          </w:tcPr>
          <w:p w:rsidR="00A207EA" w:rsidRPr="00A207EA" w:rsidRDefault="00A207EA" w:rsidP="00A207EA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 w:rsidRPr="00A207EA">
              <w:rPr>
                <w:rFonts w:eastAsia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0" w:type="dxa"/>
          </w:tcPr>
          <w:p w:rsidR="00A207EA" w:rsidRPr="00A207EA" w:rsidRDefault="00A207EA" w:rsidP="00A207EA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2196" w:type="dxa"/>
          </w:tcPr>
          <w:p w:rsidR="00A207EA" w:rsidRPr="00A207EA" w:rsidRDefault="00A207EA" w:rsidP="00A207EA">
            <w:pPr>
              <w:jc w:val="center"/>
              <w:rPr>
                <w:rFonts w:eastAsia="Times New Roman"/>
                <w:b/>
                <w:sz w:val="24"/>
                <w:szCs w:val="24"/>
                <w:lang w:val="tt-RU"/>
              </w:rPr>
            </w:pPr>
          </w:p>
        </w:tc>
      </w:tr>
      <w:tr w:rsidR="00A207EA" w:rsidRPr="00A207EA" w:rsidTr="00A207EA">
        <w:trPr>
          <w:gridAfter w:val="1"/>
          <w:wAfter w:w="236" w:type="dxa"/>
        </w:trPr>
        <w:tc>
          <w:tcPr>
            <w:tcW w:w="1076" w:type="dxa"/>
          </w:tcPr>
          <w:p w:rsidR="00A207EA" w:rsidRPr="00A207EA" w:rsidRDefault="00A207EA" w:rsidP="00A207EA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 w:rsidRPr="00A207EA">
              <w:rPr>
                <w:rFonts w:eastAsia="Times New Roman"/>
                <w:sz w:val="24"/>
                <w:szCs w:val="24"/>
                <w:lang w:val="tt-RU"/>
              </w:rPr>
              <w:t>30</w:t>
            </w:r>
          </w:p>
        </w:tc>
        <w:tc>
          <w:tcPr>
            <w:tcW w:w="7317" w:type="dxa"/>
          </w:tcPr>
          <w:p w:rsidR="00A207EA" w:rsidRPr="00A207EA" w:rsidRDefault="00A207EA" w:rsidP="00A207EA">
            <w:pPr>
              <w:rPr>
                <w:rFonts w:eastAsia="Calibri"/>
                <w:sz w:val="24"/>
                <w:lang w:val="tt-RU"/>
              </w:rPr>
            </w:pPr>
            <w:r w:rsidRPr="00A207EA">
              <w:rPr>
                <w:rFonts w:eastAsia="Calibri"/>
                <w:sz w:val="24"/>
                <w:szCs w:val="24"/>
                <w:lang w:val="tt-RU"/>
              </w:rPr>
              <w:t>Г. Гыйльман. “Хәлим кызык сөйләшә”</w:t>
            </w:r>
            <w:r w:rsidRPr="00A207EA">
              <w:rPr>
                <w:rFonts w:eastAsia="Calibri"/>
                <w:lang w:val="tt-RU"/>
              </w:rPr>
              <w:t xml:space="preserve"> шигыре.</w:t>
            </w:r>
          </w:p>
        </w:tc>
        <w:tc>
          <w:tcPr>
            <w:tcW w:w="1394" w:type="dxa"/>
          </w:tcPr>
          <w:p w:rsidR="00A207EA" w:rsidRPr="00A207EA" w:rsidRDefault="00A207EA" w:rsidP="00A207EA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 w:rsidRPr="00A207EA">
              <w:rPr>
                <w:rFonts w:eastAsia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384" w:type="dxa"/>
          </w:tcPr>
          <w:p w:rsidR="00A207EA" w:rsidRPr="00A207EA" w:rsidRDefault="00A207EA" w:rsidP="0019535C">
            <w:pPr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1130" w:type="dxa"/>
          </w:tcPr>
          <w:p w:rsidR="00A207EA" w:rsidRPr="00A207EA" w:rsidRDefault="00A207EA" w:rsidP="00A207EA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2196" w:type="dxa"/>
          </w:tcPr>
          <w:p w:rsidR="00A207EA" w:rsidRPr="00A207EA" w:rsidRDefault="00A207EA" w:rsidP="00A207EA">
            <w:pPr>
              <w:jc w:val="center"/>
              <w:rPr>
                <w:rFonts w:eastAsia="Times New Roman"/>
                <w:b/>
                <w:sz w:val="24"/>
                <w:szCs w:val="24"/>
                <w:lang w:val="tt-RU"/>
              </w:rPr>
            </w:pPr>
          </w:p>
        </w:tc>
      </w:tr>
      <w:tr w:rsidR="00A207EA" w:rsidRPr="008C0F4E" w:rsidTr="00A207EA">
        <w:trPr>
          <w:gridAfter w:val="1"/>
          <w:wAfter w:w="236" w:type="dxa"/>
        </w:trPr>
        <w:tc>
          <w:tcPr>
            <w:tcW w:w="1076" w:type="dxa"/>
          </w:tcPr>
          <w:p w:rsidR="00A207EA" w:rsidRPr="00A207EA" w:rsidRDefault="00A207EA" w:rsidP="00A207EA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7317" w:type="dxa"/>
          </w:tcPr>
          <w:p w:rsidR="00A207EA" w:rsidRPr="00A207EA" w:rsidRDefault="00A207EA" w:rsidP="00A207EA">
            <w:pPr>
              <w:jc w:val="center"/>
              <w:rPr>
                <w:rFonts w:eastAsia="Calibri"/>
                <w:b/>
                <w:sz w:val="24"/>
                <w:szCs w:val="24"/>
                <w:lang w:val="tt-RU"/>
              </w:rPr>
            </w:pPr>
            <w:r w:rsidRPr="00A207EA">
              <w:rPr>
                <w:rFonts w:eastAsia="Calibri"/>
                <w:b/>
                <w:sz w:val="24"/>
                <w:szCs w:val="24"/>
                <w:lang w:val="tt-RU"/>
              </w:rPr>
              <w:t>“Һәр фасылың гүзәл, табигать!” (8 сәг.)</w:t>
            </w:r>
          </w:p>
        </w:tc>
        <w:tc>
          <w:tcPr>
            <w:tcW w:w="1394" w:type="dxa"/>
          </w:tcPr>
          <w:p w:rsidR="00A207EA" w:rsidRPr="00A207EA" w:rsidRDefault="00A207EA" w:rsidP="00A207EA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1384" w:type="dxa"/>
          </w:tcPr>
          <w:p w:rsidR="00A207EA" w:rsidRPr="00A207EA" w:rsidRDefault="00A207EA" w:rsidP="00A207EA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1130" w:type="dxa"/>
          </w:tcPr>
          <w:p w:rsidR="00A207EA" w:rsidRPr="00A207EA" w:rsidRDefault="00A207EA" w:rsidP="00A207EA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2196" w:type="dxa"/>
          </w:tcPr>
          <w:p w:rsidR="00A207EA" w:rsidRPr="00A207EA" w:rsidRDefault="00A207EA" w:rsidP="00A207EA">
            <w:pPr>
              <w:jc w:val="center"/>
              <w:rPr>
                <w:rFonts w:eastAsia="Times New Roman"/>
                <w:b/>
                <w:sz w:val="24"/>
                <w:szCs w:val="24"/>
                <w:lang w:val="tt-RU"/>
              </w:rPr>
            </w:pPr>
          </w:p>
        </w:tc>
      </w:tr>
      <w:tr w:rsidR="00A207EA" w:rsidRPr="00A207EA" w:rsidTr="00A207EA">
        <w:trPr>
          <w:gridAfter w:val="1"/>
          <w:wAfter w:w="236" w:type="dxa"/>
        </w:trPr>
        <w:tc>
          <w:tcPr>
            <w:tcW w:w="1076" w:type="dxa"/>
          </w:tcPr>
          <w:p w:rsidR="00A207EA" w:rsidRPr="00A207EA" w:rsidRDefault="00A207EA" w:rsidP="00A207EA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 w:rsidRPr="00A207EA">
              <w:rPr>
                <w:rFonts w:eastAsia="Times New Roman"/>
                <w:sz w:val="24"/>
                <w:szCs w:val="24"/>
                <w:lang w:val="tt-RU"/>
              </w:rPr>
              <w:t>31</w:t>
            </w:r>
          </w:p>
        </w:tc>
        <w:tc>
          <w:tcPr>
            <w:tcW w:w="7317" w:type="dxa"/>
          </w:tcPr>
          <w:p w:rsidR="00A207EA" w:rsidRPr="00A207EA" w:rsidRDefault="00A207EA" w:rsidP="00A207EA">
            <w:pPr>
              <w:rPr>
                <w:rFonts w:eastAsia="Calibri"/>
                <w:sz w:val="24"/>
                <w:szCs w:val="24"/>
                <w:lang w:val="tt-RU"/>
              </w:rPr>
            </w:pPr>
            <w:r w:rsidRPr="00A207EA">
              <w:rPr>
                <w:rFonts w:eastAsia="Calibri"/>
                <w:sz w:val="24"/>
                <w:lang w:val="tt-RU"/>
              </w:rPr>
              <w:t>Роберт Әхмәтҗановның «Иртә әле...» шигырен укып аңлау.</w:t>
            </w:r>
          </w:p>
        </w:tc>
        <w:tc>
          <w:tcPr>
            <w:tcW w:w="1394" w:type="dxa"/>
          </w:tcPr>
          <w:p w:rsidR="00A207EA" w:rsidRPr="00A207EA" w:rsidRDefault="00A207EA" w:rsidP="00A207EA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 w:rsidRPr="00A207EA">
              <w:rPr>
                <w:rFonts w:eastAsia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384" w:type="dxa"/>
          </w:tcPr>
          <w:p w:rsidR="00A207EA" w:rsidRPr="00A207EA" w:rsidRDefault="00A207EA" w:rsidP="00A207EA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1130" w:type="dxa"/>
          </w:tcPr>
          <w:p w:rsidR="00A207EA" w:rsidRPr="00A207EA" w:rsidRDefault="00A207EA" w:rsidP="00A207EA">
            <w:pPr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2196" w:type="dxa"/>
          </w:tcPr>
          <w:p w:rsidR="00A207EA" w:rsidRPr="00A207EA" w:rsidRDefault="00A207EA" w:rsidP="00A207EA">
            <w:pPr>
              <w:jc w:val="center"/>
              <w:rPr>
                <w:rFonts w:eastAsia="Times New Roman"/>
                <w:b/>
                <w:sz w:val="24"/>
                <w:szCs w:val="24"/>
                <w:lang w:val="tt-RU"/>
              </w:rPr>
            </w:pPr>
          </w:p>
        </w:tc>
      </w:tr>
      <w:tr w:rsidR="00A207EA" w:rsidRPr="00A207EA" w:rsidTr="00A207EA">
        <w:trPr>
          <w:gridAfter w:val="1"/>
          <w:wAfter w:w="236" w:type="dxa"/>
        </w:trPr>
        <w:tc>
          <w:tcPr>
            <w:tcW w:w="1076" w:type="dxa"/>
          </w:tcPr>
          <w:p w:rsidR="00A207EA" w:rsidRPr="00A207EA" w:rsidRDefault="00A207EA" w:rsidP="00A207EA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 w:rsidRPr="00A207EA">
              <w:rPr>
                <w:rFonts w:eastAsia="Times New Roman"/>
                <w:sz w:val="24"/>
                <w:szCs w:val="24"/>
                <w:lang w:val="tt-RU"/>
              </w:rPr>
              <w:t>32</w:t>
            </w:r>
          </w:p>
        </w:tc>
        <w:tc>
          <w:tcPr>
            <w:tcW w:w="7317" w:type="dxa"/>
          </w:tcPr>
          <w:p w:rsidR="00A207EA" w:rsidRPr="00A207EA" w:rsidRDefault="00A207EA" w:rsidP="00A207EA">
            <w:pPr>
              <w:rPr>
                <w:rFonts w:eastAsia="Calibri"/>
                <w:sz w:val="24"/>
                <w:szCs w:val="24"/>
                <w:lang w:val="tt-RU"/>
              </w:rPr>
            </w:pPr>
            <w:r w:rsidRPr="00A207EA">
              <w:rPr>
                <w:rFonts w:eastAsia="Calibri"/>
                <w:sz w:val="24"/>
                <w:lang w:val="tt-RU"/>
              </w:rPr>
              <w:t>Гәрәй Рәхимнең  «Апрель» хикәясе буенча эш.</w:t>
            </w:r>
          </w:p>
        </w:tc>
        <w:tc>
          <w:tcPr>
            <w:tcW w:w="1394" w:type="dxa"/>
          </w:tcPr>
          <w:p w:rsidR="00A207EA" w:rsidRPr="00A207EA" w:rsidRDefault="00A207EA" w:rsidP="00A207EA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 w:rsidRPr="00A207EA">
              <w:rPr>
                <w:rFonts w:eastAsia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384" w:type="dxa"/>
          </w:tcPr>
          <w:p w:rsidR="00A207EA" w:rsidRPr="00A207EA" w:rsidRDefault="00A207EA" w:rsidP="0019535C">
            <w:pPr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1130" w:type="dxa"/>
          </w:tcPr>
          <w:p w:rsidR="00A207EA" w:rsidRPr="00A207EA" w:rsidRDefault="00A207EA" w:rsidP="00A207EA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2196" w:type="dxa"/>
          </w:tcPr>
          <w:p w:rsidR="00A207EA" w:rsidRPr="00A207EA" w:rsidRDefault="00A207EA" w:rsidP="00A207EA">
            <w:pPr>
              <w:jc w:val="center"/>
              <w:rPr>
                <w:rFonts w:eastAsia="Times New Roman"/>
                <w:b/>
                <w:sz w:val="24"/>
                <w:szCs w:val="24"/>
                <w:lang w:val="tt-RU"/>
              </w:rPr>
            </w:pPr>
          </w:p>
        </w:tc>
      </w:tr>
      <w:tr w:rsidR="00A207EA" w:rsidRPr="00A207EA" w:rsidTr="00A207EA">
        <w:trPr>
          <w:gridAfter w:val="1"/>
          <w:wAfter w:w="236" w:type="dxa"/>
        </w:trPr>
        <w:tc>
          <w:tcPr>
            <w:tcW w:w="1076" w:type="dxa"/>
          </w:tcPr>
          <w:p w:rsidR="00A207EA" w:rsidRPr="00A207EA" w:rsidRDefault="00A207EA" w:rsidP="00A207EA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 w:rsidRPr="00A207EA">
              <w:rPr>
                <w:rFonts w:eastAsia="Times New Roman"/>
                <w:sz w:val="24"/>
                <w:szCs w:val="24"/>
                <w:lang w:val="tt-RU"/>
              </w:rPr>
              <w:t>33</w:t>
            </w:r>
          </w:p>
        </w:tc>
        <w:tc>
          <w:tcPr>
            <w:tcW w:w="7317" w:type="dxa"/>
          </w:tcPr>
          <w:p w:rsidR="00A207EA" w:rsidRPr="00A207EA" w:rsidRDefault="00A207EA" w:rsidP="00A207EA">
            <w:pPr>
              <w:rPr>
                <w:rFonts w:eastAsia="Calibri"/>
                <w:sz w:val="24"/>
                <w:szCs w:val="24"/>
                <w:lang w:val="tt-RU"/>
              </w:rPr>
            </w:pPr>
            <w:r w:rsidRPr="00A207EA">
              <w:rPr>
                <w:rFonts w:eastAsia="Calibri"/>
                <w:sz w:val="24"/>
                <w:lang w:val="tt-RU"/>
              </w:rPr>
              <w:t>Гомәр Бәшировның тормыш юлы һәм иҗаты. «Язгы сабан туйлары» әсәре.</w:t>
            </w:r>
          </w:p>
        </w:tc>
        <w:tc>
          <w:tcPr>
            <w:tcW w:w="1394" w:type="dxa"/>
          </w:tcPr>
          <w:p w:rsidR="00A207EA" w:rsidRPr="00A207EA" w:rsidRDefault="00A207EA" w:rsidP="00A207EA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 w:rsidRPr="00A207EA">
              <w:rPr>
                <w:rFonts w:eastAsia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384" w:type="dxa"/>
          </w:tcPr>
          <w:p w:rsidR="00A207EA" w:rsidRPr="00A207EA" w:rsidRDefault="00A207EA" w:rsidP="00A207EA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1130" w:type="dxa"/>
          </w:tcPr>
          <w:p w:rsidR="00A207EA" w:rsidRPr="00A207EA" w:rsidRDefault="00A207EA" w:rsidP="00A207EA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2196" w:type="dxa"/>
          </w:tcPr>
          <w:p w:rsidR="00A207EA" w:rsidRPr="00A207EA" w:rsidRDefault="00A207EA" w:rsidP="00A207EA">
            <w:pPr>
              <w:jc w:val="center"/>
              <w:rPr>
                <w:rFonts w:eastAsia="Times New Roman"/>
                <w:b/>
                <w:sz w:val="24"/>
                <w:szCs w:val="24"/>
                <w:lang w:val="tt-RU"/>
              </w:rPr>
            </w:pPr>
          </w:p>
        </w:tc>
      </w:tr>
      <w:tr w:rsidR="00A207EA" w:rsidRPr="00A207EA" w:rsidTr="00A207EA">
        <w:trPr>
          <w:gridAfter w:val="1"/>
          <w:wAfter w:w="236" w:type="dxa"/>
        </w:trPr>
        <w:tc>
          <w:tcPr>
            <w:tcW w:w="1076" w:type="dxa"/>
          </w:tcPr>
          <w:p w:rsidR="00A207EA" w:rsidRPr="00A207EA" w:rsidRDefault="00A207EA" w:rsidP="00A207EA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 w:rsidRPr="00A207EA">
              <w:rPr>
                <w:rFonts w:eastAsia="Times New Roman"/>
                <w:sz w:val="24"/>
                <w:szCs w:val="24"/>
                <w:lang w:val="tt-RU"/>
              </w:rPr>
              <w:t>34</w:t>
            </w:r>
          </w:p>
        </w:tc>
        <w:tc>
          <w:tcPr>
            <w:tcW w:w="7317" w:type="dxa"/>
          </w:tcPr>
          <w:p w:rsidR="00A207EA" w:rsidRPr="00A207EA" w:rsidRDefault="00A207EA" w:rsidP="00A207EA">
            <w:pPr>
              <w:rPr>
                <w:rFonts w:eastAsia="Calibri"/>
                <w:sz w:val="24"/>
                <w:szCs w:val="24"/>
                <w:lang w:val="tt-RU"/>
              </w:rPr>
            </w:pPr>
            <w:r w:rsidRPr="00A207EA">
              <w:rPr>
                <w:rFonts w:eastAsia="Calibri"/>
                <w:sz w:val="24"/>
                <w:lang w:val="tt-RU"/>
              </w:rPr>
              <w:t>БСҮ: «Сабантуй бәйрәме »Л.Фәттаховның «Сабантуй» картинасы буенча диалогик сөйләмгә чыгу.</w:t>
            </w:r>
          </w:p>
        </w:tc>
        <w:tc>
          <w:tcPr>
            <w:tcW w:w="1394" w:type="dxa"/>
          </w:tcPr>
          <w:p w:rsidR="00A207EA" w:rsidRPr="00A207EA" w:rsidRDefault="00A207EA" w:rsidP="00A207EA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 w:rsidRPr="00A207EA">
              <w:rPr>
                <w:rFonts w:eastAsia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384" w:type="dxa"/>
          </w:tcPr>
          <w:p w:rsidR="00A207EA" w:rsidRPr="00A207EA" w:rsidRDefault="00A207EA" w:rsidP="0019535C">
            <w:pPr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1130" w:type="dxa"/>
          </w:tcPr>
          <w:p w:rsidR="00A207EA" w:rsidRPr="00A207EA" w:rsidRDefault="00A207EA" w:rsidP="00A207EA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2196" w:type="dxa"/>
          </w:tcPr>
          <w:p w:rsidR="00A207EA" w:rsidRPr="00A207EA" w:rsidRDefault="00A207EA" w:rsidP="00A207EA">
            <w:pPr>
              <w:jc w:val="center"/>
              <w:rPr>
                <w:rFonts w:eastAsia="Times New Roman"/>
                <w:b/>
                <w:sz w:val="24"/>
                <w:szCs w:val="24"/>
                <w:lang w:val="tt-RU"/>
              </w:rPr>
            </w:pPr>
          </w:p>
        </w:tc>
      </w:tr>
      <w:tr w:rsidR="00A207EA" w:rsidRPr="00A207EA" w:rsidTr="00A207EA">
        <w:trPr>
          <w:gridAfter w:val="1"/>
          <w:wAfter w:w="236" w:type="dxa"/>
        </w:trPr>
        <w:tc>
          <w:tcPr>
            <w:tcW w:w="1076" w:type="dxa"/>
          </w:tcPr>
          <w:p w:rsidR="00A207EA" w:rsidRPr="00A207EA" w:rsidRDefault="00A207EA" w:rsidP="00A207EA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 w:rsidRPr="00A207EA">
              <w:rPr>
                <w:rFonts w:eastAsia="Times New Roman"/>
                <w:sz w:val="24"/>
                <w:szCs w:val="24"/>
                <w:lang w:val="tt-RU"/>
              </w:rPr>
              <w:t>35</w:t>
            </w:r>
          </w:p>
        </w:tc>
        <w:tc>
          <w:tcPr>
            <w:tcW w:w="7317" w:type="dxa"/>
          </w:tcPr>
          <w:p w:rsidR="00A207EA" w:rsidRPr="00A207EA" w:rsidRDefault="00A207EA" w:rsidP="00A207EA">
            <w:pPr>
              <w:rPr>
                <w:rFonts w:eastAsia="Calibri"/>
                <w:sz w:val="24"/>
                <w:szCs w:val="24"/>
                <w:lang w:val="tt-RU"/>
              </w:rPr>
            </w:pPr>
            <w:r w:rsidRPr="00A207EA">
              <w:rPr>
                <w:rFonts w:eastAsia="Calibri"/>
                <w:sz w:val="24"/>
                <w:lang w:val="tt-RU"/>
              </w:rPr>
              <w:t>«Сабантуй» журналы бездә кунакта.</w:t>
            </w:r>
            <w:r w:rsidRPr="00A207EA">
              <w:rPr>
                <w:rFonts w:eastAsia="Calibri"/>
                <w:sz w:val="24"/>
                <w:szCs w:val="24"/>
                <w:lang w:val="tt-RU"/>
              </w:rPr>
              <w:t>Һәр фасылың гүзәл, табигать!”</w:t>
            </w:r>
            <w:r w:rsidRPr="00A207EA">
              <w:rPr>
                <w:rFonts w:eastAsia="Calibri"/>
                <w:sz w:val="24"/>
                <w:lang w:val="tt-RU"/>
              </w:rPr>
              <w:t xml:space="preserve"> бүлеге буенча йомгаклау дәресе.</w:t>
            </w:r>
          </w:p>
        </w:tc>
        <w:tc>
          <w:tcPr>
            <w:tcW w:w="1394" w:type="dxa"/>
          </w:tcPr>
          <w:p w:rsidR="00A207EA" w:rsidRPr="00A207EA" w:rsidRDefault="00A207EA" w:rsidP="00A207EA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 w:rsidRPr="00A207EA">
              <w:rPr>
                <w:rFonts w:eastAsia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384" w:type="dxa"/>
          </w:tcPr>
          <w:p w:rsidR="00A207EA" w:rsidRPr="00A207EA" w:rsidRDefault="00A207EA" w:rsidP="0019535C">
            <w:pPr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1130" w:type="dxa"/>
          </w:tcPr>
          <w:p w:rsidR="00A207EA" w:rsidRPr="00A207EA" w:rsidRDefault="00A207EA" w:rsidP="00A207EA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2196" w:type="dxa"/>
          </w:tcPr>
          <w:p w:rsidR="00A207EA" w:rsidRPr="00A207EA" w:rsidRDefault="00A207EA" w:rsidP="00A207EA">
            <w:pPr>
              <w:jc w:val="center"/>
              <w:rPr>
                <w:rFonts w:eastAsia="Times New Roman"/>
                <w:b/>
                <w:sz w:val="24"/>
                <w:szCs w:val="24"/>
                <w:lang w:val="tt-RU"/>
              </w:rPr>
            </w:pPr>
          </w:p>
        </w:tc>
      </w:tr>
    </w:tbl>
    <w:p w:rsidR="00A207EA" w:rsidRPr="00A207EA" w:rsidRDefault="00A207EA" w:rsidP="00A207EA">
      <w:pPr>
        <w:rPr>
          <w:rFonts w:eastAsia="Times New Roman"/>
          <w:sz w:val="24"/>
          <w:szCs w:val="24"/>
          <w:lang w:val="tt-RU"/>
        </w:rPr>
      </w:pPr>
    </w:p>
    <w:p w:rsidR="00A207EA" w:rsidRPr="00A207EA" w:rsidRDefault="00A207EA" w:rsidP="00A207EA">
      <w:pPr>
        <w:rPr>
          <w:rFonts w:eastAsia="Times New Roman"/>
          <w:sz w:val="24"/>
          <w:szCs w:val="24"/>
          <w:lang w:val="tt-RU"/>
        </w:rPr>
      </w:pPr>
      <w:r w:rsidRPr="00A207EA">
        <w:rPr>
          <w:rFonts w:eastAsia="Times New Roman"/>
          <w:sz w:val="24"/>
          <w:szCs w:val="24"/>
          <w:lang w:val="tt-RU"/>
        </w:rPr>
        <w:t>.</w:t>
      </w:r>
    </w:p>
    <w:p w:rsidR="00A207EA" w:rsidRPr="00A207EA" w:rsidRDefault="00A207EA" w:rsidP="00A207EA">
      <w:pPr>
        <w:rPr>
          <w:rFonts w:eastAsia="Times New Roman"/>
          <w:sz w:val="24"/>
          <w:szCs w:val="24"/>
          <w:lang w:val="tt-RU"/>
        </w:rPr>
      </w:pPr>
    </w:p>
    <w:p w:rsidR="00A207EA" w:rsidRDefault="00A207EA">
      <w:pPr>
        <w:rPr>
          <w:lang w:val="tt-RU"/>
        </w:rPr>
      </w:pPr>
    </w:p>
    <w:p w:rsidR="00A207EA" w:rsidRDefault="00A207EA">
      <w:pPr>
        <w:rPr>
          <w:lang w:val="tt-RU"/>
        </w:rPr>
      </w:pPr>
    </w:p>
    <w:p w:rsidR="0028051C" w:rsidRDefault="0028051C">
      <w:pPr>
        <w:rPr>
          <w:lang w:val="tt-RU"/>
        </w:rPr>
      </w:pPr>
    </w:p>
    <w:p w:rsidR="0028051C" w:rsidRDefault="0028051C">
      <w:pPr>
        <w:rPr>
          <w:lang w:val="tt-RU"/>
        </w:rPr>
      </w:pPr>
    </w:p>
    <w:p w:rsidR="0028051C" w:rsidRDefault="0028051C">
      <w:pPr>
        <w:rPr>
          <w:lang w:val="tt-RU"/>
        </w:rPr>
      </w:pPr>
    </w:p>
    <w:p w:rsidR="0028051C" w:rsidRDefault="0028051C">
      <w:pPr>
        <w:rPr>
          <w:lang w:val="tt-RU"/>
        </w:rPr>
      </w:pPr>
    </w:p>
    <w:p w:rsidR="0028051C" w:rsidRDefault="0028051C">
      <w:pPr>
        <w:rPr>
          <w:lang w:val="tt-RU"/>
        </w:rPr>
      </w:pPr>
    </w:p>
    <w:p w:rsidR="00A207EA" w:rsidRPr="00FF4D0E" w:rsidRDefault="00A207EA" w:rsidP="00A207EA">
      <w:pPr>
        <w:widowControl w:val="0"/>
        <w:overflowPunct w:val="0"/>
        <w:autoSpaceDE w:val="0"/>
        <w:autoSpaceDN w:val="0"/>
        <w:adjustRightInd w:val="0"/>
        <w:jc w:val="center"/>
        <w:rPr>
          <w:rFonts w:eastAsia="Times New Roman"/>
          <w:b/>
          <w:sz w:val="24"/>
          <w:szCs w:val="24"/>
          <w:lang w:val="tt-RU"/>
        </w:rPr>
      </w:pPr>
      <w:r w:rsidRPr="00FF4D0E">
        <w:rPr>
          <w:rFonts w:eastAsia="Times New Roman"/>
          <w:b/>
          <w:sz w:val="24"/>
          <w:szCs w:val="24"/>
          <w:lang w:val="tt-RU"/>
        </w:rPr>
        <w:t>Лист коррекции</w:t>
      </w:r>
    </w:p>
    <w:p w:rsidR="00A207EA" w:rsidRPr="00FF4D0E" w:rsidRDefault="00A207EA" w:rsidP="00A207EA">
      <w:pPr>
        <w:widowControl w:val="0"/>
        <w:overflowPunct w:val="0"/>
        <w:autoSpaceDE w:val="0"/>
        <w:autoSpaceDN w:val="0"/>
        <w:adjustRightInd w:val="0"/>
        <w:jc w:val="center"/>
        <w:rPr>
          <w:rFonts w:eastAsia="Times New Roman"/>
          <w:b/>
          <w:sz w:val="24"/>
          <w:szCs w:val="24"/>
          <w:lang w:val="tt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3"/>
        <w:gridCol w:w="4464"/>
        <w:gridCol w:w="989"/>
        <w:gridCol w:w="1128"/>
        <w:gridCol w:w="7672"/>
      </w:tblGrid>
      <w:tr w:rsidR="00A207EA" w:rsidRPr="00FF4D0E" w:rsidTr="006A464D">
        <w:trPr>
          <w:trHeight w:val="375"/>
        </w:trPr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7EA" w:rsidRPr="00FF4D0E" w:rsidRDefault="00A207EA" w:rsidP="006A464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sz w:val="24"/>
                <w:szCs w:val="24"/>
                <w:lang w:val="tt-RU" w:eastAsia="en-US"/>
              </w:rPr>
            </w:pPr>
            <w:r w:rsidRPr="00FF4D0E">
              <w:rPr>
                <w:rFonts w:eastAsia="Calibri"/>
                <w:sz w:val="24"/>
                <w:szCs w:val="24"/>
                <w:lang w:val="tt-RU" w:eastAsia="en-US"/>
              </w:rPr>
              <w:t>№</w:t>
            </w:r>
          </w:p>
        </w:tc>
        <w:tc>
          <w:tcPr>
            <w:tcW w:w="44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7EA" w:rsidRPr="00FF4D0E" w:rsidRDefault="00A207EA" w:rsidP="006A464D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sz w:val="24"/>
                <w:szCs w:val="24"/>
                <w:lang w:val="tt-RU" w:eastAsia="en-US"/>
              </w:rPr>
            </w:pPr>
            <w:r w:rsidRPr="00FF4D0E">
              <w:rPr>
                <w:rFonts w:eastAsia="Calibri"/>
                <w:sz w:val="24"/>
                <w:szCs w:val="24"/>
                <w:lang w:val="tt-RU" w:eastAsia="en-US"/>
              </w:rPr>
              <w:t>Тема урока</w:t>
            </w: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7EA" w:rsidRPr="00FF4D0E" w:rsidRDefault="00A207EA" w:rsidP="006A464D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sz w:val="24"/>
                <w:szCs w:val="24"/>
                <w:lang w:val="tt-RU" w:eastAsia="en-US"/>
              </w:rPr>
            </w:pPr>
            <w:r w:rsidRPr="00FF4D0E">
              <w:rPr>
                <w:rFonts w:eastAsia="Calibri"/>
                <w:sz w:val="24"/>
                <w:szCs w:val="24"/>
                <w:lang w:val="tt-RU" w:eastAsia="en-US"/>
              </w:rPr>
              <w:t>Дата</w:t>
            </w:r>
          </w:p>
        </w:tc>
        <w:tc>
          <w:tcPr>
            <w:tcW w:w="76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7EA" w:rsidRPr="00FF4D0E" w:rsidRDefault="00A207EA" w:rsidP="006A464D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sz w:val="24"/>
                <w:szCs w:val="24"/>
                <w:lang w:val="tt-RU" w:eastAsia="en-US"/>
              </w:rPr>
            </w:pPr>
          </w:p>
          <w:p w:rsidR="00A207EA" w:rsidRPr="00FF4D0E" w:rsidRDefault="00A207EA" w:rsidP="006A464D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sz w:val="24"/>
                <w:szCs w:val="24"/>
                <w:lang w:val="tt-RU" w:eastAsia="en-US"/>
              </w:rPr>
            </w:pPr>
            <w:r w:rsidRPr="00FF4D0E">
              <w:rPr>
                <w:rFonts w:eastAsia="Calibri"/>
                <w:sz w:val="24"/>
                <w:szCs w:val="24"/>
                <w:lang w:val="tt-RU" w:eastAsia="en-US"/>
              </w:rPr>
              <w:t>Внесенные изменения</w:t>
            </w:r>
          </w:p>
        </w:tc>
      </w:tr>
      <w:tr w:rsidR="00A207EA" w:rsidRPr="00FF4D0E" w:rsidTr="006A464D">
        <w:trPr>
          <w:trHeight w:val="28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7EA" w:rsidRPr="00FF4D0E" w:rsidRDefault="00A207EA" w:rsidP="006A464D">
            <w:pPr>
              <w:rPr>
                <w:rFonts w:eastAsia="Calibri"/>
                <w:sz w:val="24"/>
                <w:szCs w:val="24"/>
                <w:lang w:val="tt-RU"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7EA" w:rsidRPr="00FF4D0E" w:rsidRDefault="00A207EA" w:rsidP="006A464D">
            <w:pPr>
              <w:rPr>
                <w:rFonts w:eastAsia="Calibri"/>
                <w:sz w:val="24"/>
                <w:szCs w:val="24"/>
                <w:lang w:val="tt-RU" w:eastAsia="en-US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7EA" w:rsidRPr="00FF4D0E" w:rsidRDefault="00A207EA" w:rsidP="006A464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FF4D0E">
              <w:rPr>
                <w:rFonts w:eastAsia="Calibri"/>
                <w:sz w:val="24"/>
                <w:szCs w:val="24"/>
                <w:lang w:val="tt-RU" w:eastAsia="en-US"/>
              </w:rPr>
              <w:t>П</w:t>
            </w:r>
            <w:r w:rsidRPr="00FF4D0E">
              <w:rPr>
                <w:rFonts w:eastAsia="Calibri"/>
                <w:sz w:val="24"/>
                <w:szCs w:val="24"/>
                <w:lang w:eastAsia="en-US"/>
              </w:rPr>
              <w:t>лан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7EA" w:rsidRPr="00FF4D0E" w:rsidRDefault="00A207EA" w:rsidP="006A464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FF4D0E">
              <w:rPr>
                <w:rFonts w:eastAsia="Calibri"/>
                <w:sz w:val="24"/>
                <w:szCs w:val="24"/>
                <w:lang w:eastAsia="en-US"/>
              </w:rPr>
              <w:t>Факт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7EA" w:rsidRPr="00FF4D0E" w:rsidRDefault="00A207EA" w:rsidP="006A464D">
            <w:pPr>
              <w:rPr>
                <w:rFonts w:eastAsia="Calibri"/>
                <w:sz w:val="24"/>
                <w:szCs w:val="24"/>
                <w:lang w:val="tt-RU" w:eastAsia="en-US"/>
              </w:rPr>
            </w:pPr>
          </w:p>
        </w:tc>
      </w:tr>
      <w:tr w:rsidR="00A207EA" w:rsidRPr="00FF4D0E" w:rsidTr="006A464D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7EA" w:rsidRPr="00FF4D0E" w:rsidRDefault="00A207EA" w:rsidP="006A464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7EA" w:rsidRPr="00FF4D0E" w:rsidRDefault="00A207EA" w:rsidP="006A464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sz w:val="24"/>
                <w:szCs w:val="24"/>
                <w:lang w:val="tt-RU" w:eastAsia="en-US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7EA" w:rsidRPr="00FF4D0E" w:rsidRDefault="00A207EA" w:rsidP="006A464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7EA" w:rsidRPr="00FF4D0E" w:rsidRDefault="00A207EA" w:rsidP="006A464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7EA" w:rsidRPr="00FF4D0E" w:rsidRDefault="00A207EA" w:rsidP="006A464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A207EA" w:rsidRPr="00FF4D0E" w:rsidTr="006A464D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7EA" w:rsidRPr="00FF4D0E" w:rsidRDefault="00A207EA" w:rsidP="006A464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7EA" w:rsidRPr="00FF4D0E" w:rsidRDefault="00A207EA" w:rsidP="006A464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7EA" w:rsidRPr="00FF4D0E" w:rsidRDefault="00A207EA" w:rsidP="006A464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7EA" w:rsidRPr="00FF4D0E" w:rsidRDefault="00A207EA" w:rsidP="006A464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7EA" w:rsidRPr="00FF4D0E" w:rsidRDefault="00A207EA" w:rsidP="006A464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A207EA" w:rsidRPr="00FF4D0E" w:rsidTr="006A464D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7EA" w:rsidRPr="00FF4D0E" w:rsidRDefault="00A207EA" w:rsidP="006A464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7EA" w:rsidRPr="00FF4D0E" w:rsidRDefault="00A207EA" w:rsidP="006A464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7EA" w:rsidRPr="00FF4D0E" w:rsidRDefault="00A207EA" w:rsidP="006A464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7EA" w:rsidRPr="00FF4D0E" w:rsidRDefault="00A207EA" w:rsidP="006A464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7EA" w:rsidRPr="00FF4D0E" w:rsidRDefault="00A207EA" w:rsidP="006A464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A207EA" w:rsidRPr="00FF4D0E" w:rsidTr="006A464D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7EA" w:rsidRPr="00FF4D0E" w:rsidRDefault="00A207EA" w:rsidP="006A464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7EA" w:rsidRPr="00FF4D0E" w:rsidRDefault="00A207EA" w:rsidP="006A464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7EA" w:rsidRPr="00FF4D0E" w:rsidRDefault="00A207EA" w:rsidP="006A464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7EA" w:rsidRPr="00FF4D0E" w:rsidRDefault="00A207EA" w:rsidP="006A464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7EA" w:rsidRPr="00FF4D0E" w:rsidRDefault="00A207EA" w:rsidP="006A464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A207EA" w:rsidRPr="00FF4D0E" w:rsidTr="006A464D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7EA" w:rsidRPr="00FF4D0E" w:rsidRDefault="00A207EA" w:rsidP="006A464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7EA" w:rsidRPr="00FF4D0E" w:rsidRDefault="00A207EA" w:rsidP="006A464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sz w:val="24"/>
                <w:szCs w:val="24"/>
                <w:lang w:val="tt-RU" w:eastAsia="en-US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7EA" w:rsidRPr="00FF4D0E" w:rsidRDefault="00A207EA" w:rsidP="006A464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7EA" w:rsidRPr="00FF4D0E" w:rsidRDefault="00A207EA" w:rsidP="006A464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7EA" w:rsidRPr="00FF4D0E" w:rsidRDefault="00A207EA" w:rsidP="006A464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A207EA" w:rsidRPr="00FF4D0E" w:rsidTr="006A464D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7EA" w:rsidRPr="00FF4D0E" w:rsidRDefault="00A207EA" w:rsidP="006A464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7EA" w:rsidRPr="00FF4D0E" w:rsidRDefault="00A207EA" w:rsidP="006A464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sz w:val="24"/>
                <w:szCs w:val="24"/>
                <w:lang w:val="tt-RU" w:eastAsia="en-US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7EA" w:rsidRPr="00FF4D0E" w:rsidRDefault="00A207EA" w:rsidP="006A464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7EA" w:rsidRPr="00FF4D0E" w:rsidRDefault="00A207EA" w:rsidP="006A464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7EA" w:rsidRPr="00FF4D0E" w:rsidRDefault="00A207EA" w:rsidP="006A464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A207EA" w:rsidRPr="00FF4D0E" w:rsidTr="006A464D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7EA" w:rsidRPr="00FF4D0E" w:rsidRDefault="00A207EA" w:rsidP="006A464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7EA" w:rsidRPr="00FF4D0E" w:rsidRDefault="00A207EA" w:rsidP="006A464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sz w:val="24"/>
                <w:szCs w:val="24"/>
                <w:lang w:val="tt-RU" w:eastAsia="en-US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7EA" w:rsidRPr="00FF4D0E" w:rsidRDefault="00A207EA" w:rsidP="006A464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7EA" w:rsidRPr="00FF4D0E" w:rsidRDefault="00A207EA" w:rsidP="006A464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7EA" w:rsidRPr="00FF4D0E" w:rsidRDefault="00A207EA" w:rsidP="006A464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A207EA" w:rsidRPr="00FF4D0E" w:rsidTr="006A464D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7EA" w:rsidRPr="00FF4D0E" w:rsidRDefault="00A207EA" w:rsidP="006A464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7EA" w:rsidRPr="00FF4D0E" w:rsidRDefault="00A207EA" w:rsidP="006A464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7EA" w:rsidRPr="00FF4D0E" w:rsidRDefault="00A207EA" w:rsidP="006A464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7EA" w:rsidRPr="00FF4D0E" w:rsidRDefault="00A207EA" w:rsidP="006A464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7EA" w:rsidRPr="00FF4D0E" w:rsidRDefault="00A207EA" w:rsidP="006A464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A207EA" w:rsidRPr="00FF4D0E" w:rsidTr="006A464D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7EA" w:rsidRPr="00FF4D0E" w:rsidRDefault="00A207EA" w:rsidP="006A464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7EA" w:rsidRPr="00FF4D0E" w:rsidRDefault="00A207EA" w:rsidP="006A464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sz w:val="24"/>
                <w:szCs w:val="24"/>
                <w:lang w:val="tt-RU" w:eastAsia="en-US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7EA" w:rsidRPr="00FF4D0E" w:rsidRDefault="00A207EA" w:rsidP="006A464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7EA" w:rsidRPr="00FF4D0E" w:rsidRDefault="00A207EA" w:rsidP="006A464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7EA" w:rsidRPr="00FF4D0E" w:rsidRDefault="00A207EA" w:rsidP="006A464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A207EA" w:rsidRPr="00FF4D0E" w:rsidTr="006A464D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7EA" w:rsidRPr="00FF4D0E" w:rsidRDefault="00A207EA" w:rsidP="006A464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7EA" w:rsidRPr="00FF4D0E" w:rsidRDefault="00A207EA" w:rsidP="006A464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sz w:val="24"/>
                <w:szCs w:val="24"/>
                <w:lang w:val="tt-RU" w:eastAsia="en-US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7EA" w:rsidRPr="00FF4D0E" w:rsidRDefault="00A207EA" w:rsidP="006A464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7EA" w:rsidRPr="00FF4D0E" w:rsidRDefault="00A207EA" w:rsidP="006A464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7EA" w:rsidRPr="00FF4D0E" w:rsidRDefault="00A207EA" w:rsidP="006A464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</w:tbl>
    <w:p w:rsidR="00A207EA" w:rsidRPr="00FF4D0E" w:rsidRDefault="00A207EA" w:rsidP="00A207EA">
      <w:pPr>
        <w:spacing w:after="200" w:line="276" w:lineRule="auto"/>
        <w:rPr>
          <w:rFonts w:eastAsia="Calibri"/>
          <w:b/>
          <w:sz w:val="24"/>
          <w:szCs w:val="24"/>
          <w:lang w:val="tt-RU" w:eastAsia="en-US"/>
        </w:rPr>
      </w:pPr>
    </w:p>
    <w:p w:rsidR="00A207EA" w:rsidRPr="00FF4D0E" w:rsidRDefault="00A207EA" w:rsidP="00A207EA">
      <w:pPr>
        <w:suppressAutoHyphens/>
        <w:rPr>
          <w:rFonts w:eastAsia="Calibri"/>
          <w:sz w:val="24"/>
          <w:szCs w:val="24"/>
          <w:lang w:eastAsia="ar-SA"/>
        </w:rPr>
      </w:pPr>
    </w:p>
    <w:p w:rsidR="00A207EA" w:rsidRPr="009F5B4E" w:rsidRDefault="00A207EA">
      <w:pPr>
        <w:rPr>
          <w:lang w:val="tt-RU"/>
        </w:rPr>
      </w:pPr>
    </w:p>
    <w:sectPr w:rsidR="00A207EA" w:rsidRPr="009F5B4E" w:rsidSect="00D778B7">
      <w:pgSz w:w="16838" w:h="11906" w:orient="landscape"/>
      <w:pgMar w:top="0" w:right="1103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74D"/>
    <w:multiLevelType w:val="hybridMultilevel"/>
    <w:tmpl w:val="9296084C"/>
    <w:lvl w:ilvl="0" w:tplc="A608F418">
      <w:start w:val="1"/>
      <w:numFmt w:val="bullet"/>
      <w:lvlText w:val="•"/>
      <w:lvlJc w:val="left"/>
      <w:pPr>
        <w:ind w:left="0" w:firstLine="0"/>
      </w:pPr>
    </w:lvl>
    <w:lvl w:ilvl="1" w:tplc="E2EE49D8">
      <w:numFmt w:val="decimal"/>
      <w:lvlText w:val=""/>
      <w:lvlJc w:val="left"/>
      <w:pPr>
        <w:ind w:left="0" w:firstLine="0"/>
      </w:pPr>
    </w:lvl>
    <w:lvl w:ilvl="2" w:tplc="605042D2">
      <w:numFmt w:val="decimal"/>
      <w:lvlText w:val=""/>
      <w:lvlJc w:val="left"/>
      <w:pPr>
        <w:ind w:left="0" w:firstLine="0"/>
      </w:pPr>
    </w:lvl>
    <w:lvl w:ilvl="3" w:tplc="00DC3B8C">
      <w:numFmt w:val="decimal"/>
      <w:lvlText w:val=""/>
      <w:lvlJc w:val="left"/>
      <w:pPr>
        <w:ind w:left="0" w:firstLine="0"/>
      </w:pPr>
    </w:lvl>
    <w:lvl w:ilvl="4" w:tplc="BDB2E1C2">
      <w:numFmt w:val="decimal"/>
      <w:lvlText w:val=""/>
      <w:lvlJc w:val="left"/>
      <w:pPr>
        <w:ind w:left="0" w:firstLine="0"/>
      </w:pPr>
    </w:lvl>
    <w:lvl w:ilvl="5" w:tplc="7F2E79FA">
      <w:numFmt w:val="decimal"/>
      <w:lvlText w:val=""/>
      <w:lvlJc w:val="left"/>
      <w:pPr>
        <w:ind w:left="0" w:firstLine="0"/>
      </w:pPr>
    </w:lvl>
    <w:lvl w:ilvl="6" w:tplc="C99AB518">
      <w:numFmt w:val="decimal"/>
      <w:lvlText w:val=""/>
      <w:lvlJc w:val="left"/>
      <w:pPr>
        <w:ind w:left="0" w:firstLine="0"/>
      </w:pPr>
    </w:lvl>
    <w:lvl w:ilvl="7" w:tplc="E5207EE8">
      <w:numFmt w:val="decimal"/>
      <w:lvlText w:val=""/>
      <w:lvlJc w:val="left"/>
      <w:pPr>
        <w:ind w:left="0" w:firstLine="0"/>
      </w:pPr>
    </w:lvl>
    <w:lvl w:ilvl="8" w:tplc="F0CEAC00">
      <w:numFmt w:val="decimal"/>
      <w:lvlText w:val=""/>
      <w:lvlJc w:val="left"/>
      <w:pPr>
        <w:ind w:left="0" w:firstLine="0"/>
      </w:pPr>
    </w:lvl>
  </w:abstractNum>
  <w:abstractNum w:abstractNumId="1">
    <w:nsid w:val="00001547"/>
    <w:multiLevelType w:val="hybridMultilevel"/>
    <w:tmpl w:val="A940859E"/>
    <w:lvl w:ilvl="0" w:tplc="6F00B082">
      <w:start w:val="1"/>
      <w:numFmt w:val="bullet"/>
      <w:lvlText w:val="•"/>
      <w:lvlJc w:val="left"/>
      <w:pPr>
        <w:ind w:left="0" w:firstLine="0"/>
      </w:pPr>
    </w:lvl>
    <w:lvl w:ilvl="1" w:tplc="125CC4F4">
      <w:start w:val="1"/>
      <w:numFmt w:val="bullet"/>
      <w:lvlText w:val="В"/>
      <w:lvlJc w:val="left"/>
      <w:pPr>
        <w:ind w:left="0" w:firstLine="0"/>
      </w:pPr>
    </w:lvl>
    <w:lvl w:ilvl="2" w:tplc="60702FA0">
      <w:numFmt w:val="decimal"/>
      <w:lvlText w:val=""/>
      <w:lvlJc w:val="left"/>
      <w:pPr>
        <w:ind w:left="0" w:firstLine="0"/>
      </w:pPr>
    </w:lvl>
    <w:lvl w:ilvl="3" w:tplc="90F6B90C">
      <w:numFmt w:val="decimal"/>
      <w:lvlText w:val=""/>
      <w:lvlJc w:val="left"/>
      <w:pPr>
        <w:ind w:left="0" w:firstLine="0"/>
      </w:pPr>
    </w:lvl>
    <w:lvl w:ilvl="4" w:tplc="99FCC5CA">
      <w:numFmt w:val="decimal"/>
      <w:lvlText w:val=""/>
      <w:lvlJc w:val="left"/>
      <w:pPr>
        <w:ind w:left="0" w:firstLine="0"/>
      </w:pPr>
    </w:lvl>
    <w:lvl w:ilvl="5" w:tplc="4D589510">
      <w:numFmt w:val="decimal"/>
      <w:lvlText w:val=""/>
      <w:lvlJc w:val="left"/>
      <w:pPr>
        <w:ind w:left="0" w:firstLine="0"/>
      </w:pPr>
    </w:lvl>
    <w:lvl w:ilvl="6" w:tplc="04A8D8B0">
      <w:numFmt w:val="decimal"/>
      <w:lvlText w:val=""/>
      <w:lvlJc w:val="left"/>
      <w:pPr>
        <w:ind w:left="0" w:firstLine="0"/>
      </w:pPr>
    </w:lvl>
    <w:lvl w:ilvl="7" w:tplc="6EEA9062">
      <w:numFmt w:val="decimal"/>
      <w:lvlText w:val=""/>
      <w:lvlJc w:val="left"/>
      <w:pPr>
        <w:ind w:left="0" w:firstLine="0"/>
      </w:pPr>
    </w:lvl>
    <w:lvl w:ilvl="8" w:tplc="6E48193E">
      <w:numFmt w:val="decimal"/>
      <w:lvlText w:val=""/>
      <w:lvlJc w:val="left"/>
      <w:pPr>
        <w:ind w:left="0" w:firstLine="0"/>
      </w:pPr>
    </w:lvl>
  </w:abstractNum>
  <w:abstractNum w:abstractNumId="2">
    <w:nsid w:val="00002D12"/>
    <w:multiLevelType w:val="hybridMultilevel"/>
    <w:tmpl w:val="8C4CE20A"/>
    <w:lvl w:ilvl="0" w:tplc="19261E4C">
      <w:start w:val="1"/>
      <w:numFmt w:val="bullet"/>
      <w:lvlText w:val="•"/>
      <w:lvlJc w:val="left"/>
      <w:pPr>
        <w:ind w:left="0" w:firstLine="0"/>
      </w:pPr>
    </w:lvl>
    <w:lvl w:ilvl="1" w:tplc="C75C8B80">
      <w:numFmt w:val="decimal"/>
      <w:lvlText w:val=""/>
      <w:lvlJc w:val="left"/>
      <w:pPr>
        <w:ind w:left="0" w:firstLine="0"/>
      </w:pPr>
    </w:lvl>
    <w:lvl w:ilvl="2" w:tplc="50C61C86">
      <w:numFmt w:val="decimal"/>
      <w:lvlText w:val=""/>
      <w:lvlJc w:val="left"/>
      <w:pPr>
        <w:ind w:left="0" w:firstLine="0"/>
      </w:pPr>
    </w:lvl>
    <w:lvl w:ilvl="3" w:tplc="AE463090">
      <w:numFmt w:val="decimal"/>
      <w:lvlText w:val=""/>
      <w:lvlJc w:val="left"/>
      <w:pPr>
        <w:ind w:left="0" w:firstLine="0"/>
      </w:pPr>
    </w:lvl>
    <w:lvl w:ilvl="4" w:tplc="9244B4DC">
      <w:numFmt w:val="decimal"/>
      <w:lvlText w:val=""/>
      <w:lvlJc w:val="left"/>
      <w:pPr>
        <w:ind w:left="0" w:firstLine="0"/>
      </w:pPr>
    </w:lvl>
    <w:lvl w:ilvl="5" w:tplc="D6425928">
      <w:numFmt w:val="decimal"/>
      <w:lvlText w:val=""/>
      <w:lvlJc w:val="left"/>
      <w:pPr>
        <w:ind w:left="0" w:firstLine="0"/>
      </w:pPr>
    </w:lvl>
    <w:lvl w:ilvl="6" w:tplc="E8D6E272">
      <w:numFmt w:val="decimal"/>
      <w:lvlText w:val=""/>
      <w:lvlJc w:val="left"/>
      <w:pPr>
        <w:ind w:left="0" w:firstLine="0"/>
      </w:pPr>
    </w:lvl>
    <w:lvl w:ilvl="7" w:tplc="EDBCD96A">
      <w:numFmt w:val="decimal"/>
      <w:lvlText w:val=""/>
      <w:lvlJc w:val="left"/>
      <w:pPr>
        <w:ind w:left="0" w:firstLine="0"/>
      </w:pPr>
    </w:lvl>
    <w:lvl w:ilvl="8" w:tplc="640A6F1A">
      <w:numFmt w:val="decimal"/>
      <w:lvlText w:val=""/>
      <w:lvlJc w:val="left"/>
      <w:pPr>
        <w:ind w:left="0" w:firstLine="0"/>
      </w:pPr>
    </w:lvl>
  </w:abstractNum>
  <w:abstractNum w:abstractNumId="3">
    <w:nsid w:val="000039B3"/>
    <w:multiLevelType w:val="hybridMultilevel"/>
    <w:tmpl w:val="AF3AE04E"/>
    <w:lvl w:ilvl="0" w:tplc="8CB46C8C">
      <w:start w:val="1"/>
      <w:numFmt w:val="bullet"/>
      <w:lvlText w:val="•"/>
      <w:lvlJc w:val="left"/>
      <w:pPr>
        <w:ind w:left="0" w:firstLine="0"/>
      </w:pPr>
    </w:lvl>
    <w:lvl w:ilvl="1" w:tplc="B616E748">
      <w:numFmt w:val="decimal"/>
      <w:lvlText w:val=""/>
      <w:lvlJc w:val="left"/>
      <w:pPr>
        <w:ind w:left="0" w:firstLine="0"/>
      </w:pPr>
    </w:lvl>
    <w:lvl w:ilvl="2" w:tplc="508A32C4">
      <w:numFmt w:val="decimal"/>
      <w:lvlText w:val=""/>
      <w:lvlJc w:val="left"/>
      <w:pPr>
        <w:ind w:left="0" w:firstLine="0"/>
      </w:pPr>
    </w:lvl>
    <w:lvl w:ilvl="3" w:tplc="FAF8C444">
      <w:numFmt w:val="decimal"/>
      <w:lvlText w:val=""/>
      <w:lvlJc w:val="left"/>
      <w:pPr>
        <w:ind w:left="0" w:firstLine="0"/>
      </w:pPr>
    </w:lvl>
    <w:lvl w:ilvl="4" w:tplc="E97CC90A">
      <w:numFmt w:val="decimal"/>
      <w:lvlText w:val=""/>
      <w:lvlJc w:val="left"/>
      <w:pPr>
        <w:ind w:left="0" w:firstLine="0"/>
      </w:pPr>
    </w:lvl>
    <w:lvl w:ilvl="5" w:tplc="FD0AF4C4">
      <w:numFmt w:val="decimal"/>
      <w:lvlText w:val=""/>
      <w:lvlJc w:val="left"/>
      <w:pPr>
        <w:ind w:left="0" w:firstLine="0"/>
      </w:pPr>
    </w:lvl>
    <w:lvl w:ilvl="6" w:tplc="B84835F8">
      <w:numFmt w:val="decimal"/>
      <w:lvlText w:val=""/>
      <w:lvlJc w:val="left"/>
      <w:pPr>
        <w:ind w:left="0" w:firstLine="0"/>
      </w:pPr>
    </w:lvl>
    <w:lvl w:ilvl="7" w:tplc="E67A6B96">
      <w:numFmt w:val="decimal"/>
      <w:lvlText w:val=""/>
      <w:lvlJc w:val="left"/>
      <w:pPr>
        <w:ind w:left="0" w:firstLine="0"/>
      </w:pPr>
    </w:lvl>
    <w:lvl w:ilvl="8" w:tplc="B3B21FA0">
      <w:numFmt w:val="decimal"/>
      <w:lvlText w:val=""/>
      <w:lvlJc w:val="left"/>
      <w:pPr>
        <w:ind w:left="0" w:firstLine="0"/>
      </w:pPr>
    </w:lvl>
  </w:abstractNum>
  <w:abstractNum w:abstractNumId="4">
    <w:nsid w:val="00004509"/>
    <w:multiLevelType w:val="hybridMultilevel"/>
    <w:tmpl w:val="3442151C"/>
    <w:lvl w:ilvl="0" w:tplc="4D38CB12">
      <w:start w:val="7"/>
      <w:numFmt w:val="decimal"/>
      <w:lvlText w:val="%1"/>
      <w:lvlJc w:val="left"/>
    </w:lvl>
    <w:lvl w:ilvl="1" w:tplc="1186B2CA">
      <w:numFmt w:val="decimal"/>
      <w:lvlText w:val=""/>
      <w:lvlJc w:val="left"/>
    </w:lvl>
    <w:lvl w:ilvl="2" w:tplc="A1D4B180">
      <w:numFmt w:val="decimal"/>
      <w:lvlText w:val=""/>
      <w:lvlJc w:val="left"/>
    </w:lvl>
    <w:lvl w:ilvl="3" w:tplc="F52424F4">
      <w:numFmt w:val="decimal"/>
      <w:lvlText w:val=""/>
      <w:lvlJc w:val="left"/>
    </w:lvl>
    <w:lvl w:ilvl="4" w:tplc="0570F83E">
      <w:numFmt w:val="decimal"/>
      <w:lvlText w:val=""/>
      <w:lvlJc w:val="left"/>
    </w:lvl>
    <w:lvl w:ilvl="5" w:tplc="EFF4EBCA">
      <w:numFmt w:val="decimal"/>
      <w:lvlText w:val=""/>
      <w:lvlJc w:val="left"/>
    </w:lvl>
    <w:lvl w:ilvl="6" w:tplc="484AADC4">
      <w:numFmt w:val="decimal"/>
      <w:lvlText w:val=""/>
      <w:lvlJc w:val="left"/>
    </w:lvl>
    <w:lvl w:ilvl="7" w:tplc="B8D68B6A">
      <w:numFmt w:val="decimal"/>
      <w:lvlText w:val=""/>
      <w:lvlJc w:val="left"/>
    </w:lvl>
    <w:lvl w:ilvl="8" w:tplc="D6B6BDB0">
      <w:numFmt w:val="decimal"/>
      <w:lvlText w:val=""/>
      <w:lvlJc w:val="left"/>
    </w:lvl>
  </w:abstractNum>
  <w:abstractNum w:abstractNumId="5">
    <w:nsid w:val="00004DB7"/>
    <w:multiLevelType w:val="hybridMultilevel"/>
    <w:tmpl w:val="E63E94E2"/>
    <w:lvl w:ilvl="0" w:tplc="425E7F6E">
      <w:start w:val="2"/>
      <w:numFmt w:val="decimal"/>
      <w:lvlText w:val="%1."/>
      <w:lvlJc w:val="left"/>
      <w:pPr>
        <w:ind w:left="0" w:firstLine="0"/>
      </w:pPr>
    </w:lvl>
    <w:lvl w:ilvl="1" w:tplc="23CA3E8A">
      <w:start w:val="1"/>
      <w:numFmt w:val="bullet"/>
      <w:lvlText w:val="•"/>
      <w:lvlJc w:val="left"/>
      <w:pPr>
        <w:ind w:left="0" w:firstLine="0"/>
      </w:pPr>
    </w:lvl>
    <w:lvl w:ilvl="2" w:tplc="8F94B1EC">
      <w:numFmt w:val="decimal"/>
      <w:lvlText w:val=""/>
      <w:lvlJc w:val="left"/>
      <w:pPr>
        <w:ind w:left="0" w:firstLine="0"/>
      </w:pPr>
    </w:lvl>
    <w:lvl w:ilvl="3" w:tplc="31EA48EE">
      <w:numFmt w:val="decimal"/>
      <w:lvlText w:val=""/>
      <w:lvlJc w:val="left"/>
      <w:pPr>
        <w:ind w:left="0" w:firstLine="0"/>
      </w:pPr>
    </w:lvl>
    <w:lvl w:ilvl="4" w:tplc="326476B4">
      <w:numFmt w:val="decimal"/>
      <w:lvlText w:val=""/>
      <w:lvlJc w:val="left"/>
      <w:pPr>
        <w:ind w:left="0" w:firstLine="0"/>
      </w:pPr>
    </w:lvl>
    <w:lvl w:ilvl="5" w:tplc="70ACE4EC">
      <w:numFmt w:val="decimal"/>
      <w:lvlText w:val=""/>
      <w:lvlJc w:val="left"/>
      <w:pPr>
        <w:ind w:left="0" w:firstLine="0"/>
      </w:pPr>
    </w:lvl>
    <w:lvl w:ilvl="6" w:tplc="F498348C">
      <w:numFmt w:val="decimal"/>
      <w:lvlText w:val=""/>
      <w:lvlJc w:val="left"/>
      <w:pPr>
        <w:ind w:left="0" w:firstLine="0"/>
      </w:pPr>
    </w:lvl>
    <w:lvl w:ilvl="7" w:tplc="51D60A26">
      <w:numFmt w:val="decimal"/>
      <w:lvlText w:val=""/>
      <w:lvlJc w:val="left"/>
      <w:pPr>
        <w:ind w:left="0" w:firstLine="0"/>
      </w:pPr>
    </w:lvl>
    <w:lvl w:ilvl="8" w:tplc="AF5E2C24">
      <w:numFmt w:val="decimal"/>
      <w:lvlText w:val=""/>
      <w:lvlJc w:val="left"/>
      <w:pPr>
        <w:ind w:left="0" w:firstLine="0"/>
      </w:pPr>
    </w:lvl>
  </w:abstractNum>
  <w:abstractNum w:abstractNumId="6">
    <w:nsid w:val="00004DC8"/>
    <w:multiLevelType w:val="hybridMultilevel"/>
    <w:tmpl w:val="049AE86A"/>
    <w:lvl w:ilvl="0" w:tplc="B8C4C7FC">
      <w:start w:val="1"/>
      <w:numFmt w:val="bullet"/>
      <w:lvlText w:val="•"/>
      <w:lvlJc w:val="left"/>
      <w:pPr>
        <w:ind w:left="0" w:firstLine="0"/>
      </w:pPr>
    </w:lvl>
    <w:lvl w:ilvl="1" w:tplc="A6F8E986">
      <w:numFmt w:val="decimal"/>
      <w:lvlText w:val=""/>
      <w:lvlJc w:val="left"/>
      <w:pPr>
        <w:ind w:left="0" w:firstLine="0"/>
      </w:pPr>
    </w:lvl>
    <w:lvl w:ilvl="2" w:tplc="4FD64710">
      <w:numFmt w:val="decimal"/>
      <w:lvlText w:val=""/>
      <w:lvlJc w:val="left"/>
      <w:pPr>
        <w:ind w:left="0" w:firstLine="0"/>
      </w:pPr>
    </w:lvl>
    <w:lvl w:ilvl="3" w:tplc="BFF6DA24">
      <w:numFmt w:val="decimal"/>
      <w:lvlText w:val=""/>
      <w:lvlJc w:val="left"/>
      <w:pPr>
        <w:ind w:left="0" w:firstLine="0"/>
      </w:pPr>
    </w:lvl>
    <w:lvl w:ilvl="4" w:tplc="48009F70">
      <w:numFmt w:val="decimal"/>
      <w:lvlText w:val=""/>
      <w:lvlJc w:val="left"/>
      <w:pPr>
        <w:ind w:left="0" w:firstLine="0"/>
      </w:pPr>
    </w:lvl>
    <w:lvl w:ilvl="5" w:tplc="F3521396">
      <w:numFmt w:val="decimal"/>
      <w:lvlText w:val=""/>
      <w:lvlJc w:val="left"/>
      <w:pPr>
        <w:ind w:left="0" w:firstLine="0"/>
      </w:pPr>
    </w:lvl>
    <w:lvl w:ilvl="6" w:tplc="CD76AEEC">
      <w:numFmt w:val="decimal"/>
      <w:lvlText w:val=""/>
      <w:lvlJc w:val="left"/>
      <w:pPr>
        <w:ind w:left="0" w:firstLine="0"/>
      </w:pPr>
    </w:lvl>
    <w:lvl w:ilvl="7" w:tplc="2DE044D6">
      <w:numFmt w:val="decimal"/>
      <w:lvlText w:val=""/>
      <w:lvlJc w:val="left"/>
      <w:pPr>
        <w:ind w:left="0" w:firstLine="0"/>
      </w:pPr>
    </w:lvl>
    <w:lvl w:ilvl="8" w:tplc="1C706234">
      <w:numFmt w:val="decimal"/>
      <w:lvlText w:val=""/>
      <w:lvlJc w:val="left"/>
      <w:pPr>
        <w:ind w:left="0" w:firstLine="0"/>
      </w:pPr>
    </w:lvl>
  </w:abstractNum>
  <w:abstractNum w:abstractNumId="7">
    <w:nsid w:val="000054DE"/>
    <w:multiLevelType w:val="hybridMultilevel"/>
    <w:tmpl w:val="AC1418FC"/>
    <w:lvl w:ilvl="0" w:tplc="E33ADA92">
      <w:start w:val="1"/>
      <w:numFmt w:val="bullet"/>
      <w:lvlText w:val="В"/>
      <w:lvlJc w:val="left"/>
      <w:pPr>
        <w:ind w:left="0" w:firstLine="0"/>
      </w:pPr>
    </w:lvl>
    <w:lvl w:ilvl="1" w:tplc="AACE2E9A">
      <w:numFmt w:val="decimal"/>
      <w:lvlText w:val=""/>
      <w:lvlJc w:val="left"/>
      <w:pPr>
        <w:ind w:left="0" w:firstLine="0"/>
      </w:pPr>
    </w:lvl>
    <w:lvl w:ilvl="2" w:tplc="11345AC0">
      <w:numFmt w:val="decimal"/>
      <w:lvlText w:val=""/>
      <w:lvlJc w:val="left"/>
      <w:pPr>
        <w:ind w:left="0" w:firstLine="0"/>
      </w:pPr>
    </w:lvl>
    <w:lvl w:ilvl="3" w:tplc="E32E1328">
      <w:numFmt w:val="decimal"/>
      <w:lvlText w:val=""/>
      <w:lvlJc w:val="left"/>
      <w:pPr>
        <w:ind w:left="0" w:firstLine="0"/>
      </w:pPr>
    </w:lvl>
    <w:lvl w:ilvl="4" w:tplc="29C277C0">
      <w:numFmt w:val="decimal"/>
      <w:lvlText w:val=""/>
      <w:lvlJc w:val="left"/>
      <w:pPr>
        <w:ind w:left="0" w:firstLine="0"/>
      </w:pPr>
    </w:lvl>
    <w:lvl w:ilvl="5" w:tplc="8AD49020">
      <w:numFmt w:val="decimal"/>
      <w:lvlText w:val=""/>
      <w:lvlJc w:val="left"/>
      <w:pPr>
        <w:ind w:left="0" w:firstLine="0"/>
      </w:pPr>
    </w:lvl>
    <w:lvl w:ilvl="6" w:tplc="8F400B48">
      <w:numFmt w:val="decimal"/>
      <w:lvlText w:val=""/>
      <w:lvlJc w:val="left"/>
      <w:pPr>
        <w:ind w:left="0" w:firstLine="0"/>
      </w:pPr>
    </w:lvl>
    <w:lvl w:ilvl="7" w:tplc="49385D0A">
      <w:numFmt w:val="decimal"/>
      <w:lvlText w:val=""/>
      <w:lvlJc w:val="left"/>
      <w:pPr>
        <w:ind w:left="0" w:firstLine="0"/>
      </w:pPr>
    </w:lvl>
    <w:lvl w:ilvl="8" w:tplc="DD0E0136">
      <w:numFmt w:val="decimal"/>
      <w:lvlText w:val=""/>
      <w:lvlJc w:val="left"/>
      <w:pPr>
        <w:ind w:left="0" w:firstLine="0"/>
      </w:pPr>
    </w:lvl>
  </w:abstractNum>
  <w:abstractNum w:abstractNumId="8">
    <w:nsid w:val="00005D03"/>
    <w:multiLevelType w:val="hybridMultilevel"/>
    <w:tmpl w:val="36B4FF46"/>
    <w:lvl w:ilvl="0" w:tplc="DE308210">
      <w:start w:val="6"/>
      <w:numFmt w:val="decimal"/>
      <w:lvlText w:val="%1"/>
      <w:lvlJc w:val="left"/>
    </w:lvl>
    <w:lvl w:ilvl="1" w:tplc="43F68A7C">
      <w:numFmt w:val="decimal"/>
      <w:lvlText w:val=""/>
      <w:lvlJc w:val="left"/>
    </w:lvl>
    <w:lvl w:ilvl="2" w:tplc="61F428AE">
      <w:numFmt w:val="decimal"/>
      <w:lvlText w:val=""/>
      <w:lvlJc w:val="left"/>
    </w:lvl>
    <w:lvl w:ilvl="3" w:tplc="DECE1558">
      <w:numFmt w:val="decimal"/>
      <w:lvlText w:val=""/>
      <w:lvlJc w:val="left"/>
    </w:lvl>
    <w:lvl w:ilvl="4" w:tplc="1CF2F4EA">
      <w:numFmt w:val="decimal"/>
      <w:lvlText w:val=""/>
      <w:lvlJc w:val="left"/>
    </w:lvl>
    <w:lvl w:ilvl="5" w:tplc="3BBE4BF2">
      <w:numFmt w:val="decimal"/>
      <w:lvlText w:val=""/>
      <w:lvlJc w:val="left"/>
    </w:lvl>
    <w:lvl w:ilvl="6" w:tplc="D2B04584">
      <w:numFmt w:val="decimal"/>
      <w:lvlText w:val=""/>
      <w:lvlJc w:val="left"/>
    </w:lvl>
    <w:lvl w:ilvl="7" w:tplc="3BE401E0">
      <w:numFmt w:val="decimal"/>
      <w:lvlText w:val=""/>
      <w:lvlJc w:val="left"/>
    </w:lvl>
    <w:lvl w:ilvl="8" w:tplc="549680BC">
      <w:numFmt w:val="decimal"/>
      <w:lvlText w:val=""/>
      <w:lvlJc w:val="left"/>
    </w:lvl>
  </w:abstractNum>
  <w:abstractNum w:abstractNumId="9">
    <w:nsid w:val="00006443"/>
    <w:multiLevelType w:val="hybridMultilevel"/>
    <w:tmpl w:val="FBF0C1B8"/>
    <w:lvl w:ilvl="0" w:tplc="2F3A1FF8">
      <w:start w:val="1"/>
      <w:numFmt w:val="bullet"/>
      <w:lvlText w:val="•"/>
      <w:lvlJc w:val="left"/>
      <w:pPr>
        <w:ind w:left="0" w:firstLine="0"/>
      </w:pPr>
    </w:lvl>
    <w:lvl w:ilvl="1" w:tplc="EA44CA82">
      <w:numFmt w:val="decimal"/>
      <w:lvlText w:val=""/>
      <w:lvlJc w:val="left"/>
      <w:pPr>
        <w:ind w:left="0" w:firstLine="0"/>
      </w:pPr>
    </w:lvl>
    <w:lvl w:ilvl="2" w:tplc="9C4CC128">
      <w:numFmt w:val="decimal"/>
      <w:lvlText w:val=""/>
      <w:lvlJc w:val="left"/>
      <w:pPr>
        <w:ind w:left="0" w:firstLine="0"/>
      </w:pPr>
    </w:lvl>
    <w:lvl w:ilvl="3" w:tplc="AC9C71D8">
      <w:numFmt w:val="decimal"/>
      <w:lvlText w:val=""/>
      <w:lvlJc w:val="left"/>
      <w:pPr>
        <w:ind w:left="0" w:firstLine="0"/>
      </w:pPr>
    </w:lvl>
    <w:lvl w:ilvl="4" w:tplc="C898EFF4">
      <w:numFmt w:val="decimal"/>
      <w:lvlText w:val=""/>
      <w:lvlJc w:val="left"/>
      <w:pPr>
        <w:ind w:left="0" w:firstLine="0"/>
      </w:pPr>
    </w:lvl>
    <w:lvl w:ilvl="5" w:tplc="1382EA0E">
      <w:numFmt w:val="decimal"/>
      <w:lvlText w:val=""/>
      <w:lvlJc w:val="left"/>
      <w:pPr>
        <w:ind w:left="0" w:firstLine="0"/>
      </w:pPr>
    </w:lvl>
    <w:lvl w:ilvl="6" w:tplc="AA4CB964">
      <w:numFmt w:val="decimal"/>
      <w:lvlText w:val=""/>
      <w:lvlJc w:val="left"/>
      <w:pPr>
        <w:ind w:left="0" w:firstLine="0"/>
      </w:pPr>
    </w:lvl>
    <w:lvl w:ilvl="7" w:tplc="E824477C">
      <w:numFmt w:val="decimal"/>
      <w:lvlText w:val=""/>
      <w:lvlJc w:val="left"/>
      <w:pPr>
        <w:ind w:left="0" w:firstLine="0"/>
      </w:pPr>
    </w:lvl>
    <w:lvl w:ilvl="8" w:tplc="F2DC75E4">
      <w:numFmt w:val="decimal"/>
      <w:lvlText w:val=""/>
      <w:lvlJc w:val="left"/>
      <w:pPr>
        <w:ind w:left="0" w:firstLine="0"/>
      </w:pPr>
    </w:lvl>
  </w:abstractNum>
  <w:abstractNum w:abstractNumId="10">
    <w:nsid w:val="0000767D"/>
    <w:multiLevelType w:val="hybridMultilevel"/>
    <w:tmpl w:val="D2FCB37A"/>
    <w:lvl w:ilvl="0" w:tplc="D80A82AE">
      <w:start w:val="6"/>
      <w:numFmt w:val="decimal"/>
      <w:lvlText w:val="%1"/>
      <w:lvlJc w:val="left"/>
    </w:lvl>
    <w:lvl w:ilvl="1" w:tplc="DD8E5388">
      <w:numFmt w:val="decimal"/>
      <w:lvlText w:val=""/>
      <w:lvlJc w:val="left"/>
    </w:lvl>
    <w:lvl w:ilvl="2" w:tplc="091E38A2">
      <w:numFmt w:val="decimal"/>
      <w:lvlText w:val=""/>
      <w:lvlJc w:val="left"/>
    </w:lvl>
    <w:lvl w:ilvl="3" w:tplc="1DBAB566">
      <w:numFmt w:val="decimal"/>
      <w:lvlText w:val=""/>
      <w:lvlJc w:val="left"/>
    </w:lvl>
    <w:lvl w:ilvl="4" w:tplc="9C9C8E8A">
      <w:numFmt w:val="decimal"/>
      <w:lvlText w:val=""/>
      <w:lvlJc w:val="left"/>
    </w:lvl>
    <w:lvl w:ilvl="5" w:tplc="C566774A">
      <w:numFmt w:val="decimal"/>
      <w:lvlText w:val=""/>
      <w:lvlJc w:val="left"/>
    </w:lvl>
    <w:lvl w:ilvl="6" w:tplc="C0E487FE">
      <w:numFmt w:val="decimal"/>
      <w:lvlText w:val=""/>
      <w:lvlJc w:val="left"/>
    </w:lvl>
    <w:lvl w:ilvl="7" w:tplc="A92C7AA0">
      <w:numFmt w:val="decimal"/>
      <w:lvlText w:val=""/>
      <w:lvlJc w:val="left"/>
    </w:lvl>
    <w:lvl w:ilvl="8" w:tplc="D054BFB6">
      <w:numFmt w:val="decimal"/>
      <w:lvlText w:val=""/>
      <w:lvlJc w:val="left"/>
    </w:lvl>
  </w:abstractNum>
  <w:abstractNum w:abstractNumId="11">
    <w:nsid w:val="00007A5A"/>
    <w:multiLevelType w:val="hybridMultilevel"/>
    <w:tmpl w:val="101C64B2"/>
    <w:lvl w:ilvl="0" w:tplc="96D4DE2E">
      <w:start w:val="1"/>
      <w:numFmt w:val="bullet"/>
      <w:lvlText w:val="/"/>
      <w:lvlJc w:val="left"/>
    </w:lvl>
    <w:lvl w:ilvl="1" w:tplc="33F4A7AA">
      <w:numFmt w:val="decimal"/>
      <w:lvlText w:val=""/>
      <w:lvlJc w:val="left"/>
    </w:lvl>
    <w:lvl w:ilvl="2" w:tplc="D73C90C8">
      <w:numFmt w:val="decimal"/>
      <w:lvlText w:val=""/>
      <w:lvlJc w:val="left"/>
    </w:lvl>
    <w:lvl w:ilvl="3" w:tplc="D7C41372">
      <w:numFmt w:val="decimal"/>
      <w:lvlText w:val=""/>
      <w:lvlJc w:val="left"/>
    </w:lvl>
    <w:lvl w:ilvl="4" w:tplc="61EC0D8C">
      <w:numFmt w:val="decimal"/>
      <w:lvlText w:val=""/>
      <w:lvlJc w:val="left"/>
    </w:lvl>
    <w:lvl w:ilvl="5" w:tplc="2F94C0AC">
      <w:numFmt w:val="decimal"/>
      <w:lvlText w:val=""/>
      <w:lvlJc w:val="left"/>
    </w:lvl>
    <w:lvl w:ilvl="6" w:tplc="24CA9C36">
      <w:numFmt w:val="decimal"/>
      <w:lvlText w:val=""/>
      <w:lvlJc w:val="left"/>
    </w:lvl>
    <w:lvl w:ilvl="7" w:tplc="6CDEDD30">
      <w:numFmt w:val="decimal"/>
      <w:lvlText w:val=""/>
      <w:lvlJc w:val="left"/>
    </w:lvl>
    <w:lvl w:ilvl="8" w:tplc="27B006E4">
      <w:numFmt w:val="decimal"/>
      <w:lvlText w:val=""/>
      <w:lvlJc w:val="left"/>
    </w:lvl>
  </w:abstractNum>
  <w:abstractNum w:abstractNumId="12">
    <w:nsid w:val="436A68E4"/>
    <w:multiLevelType w:val="hybridMultilevel"/>
    <w:tmpl w:val="F0E06E6C"/>
    <w:lvl w:ilvl="0" w:tplc="7D7A2DD0">
      <w:start w:val="6"/>
      <w:numFmt w:val="decimal"/>
      <w:lvlText w:val="%1"/>
      <w:lvlJc w:val="left"/>
      <w:pPr>
        <w:ind w:left="25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85" w:hanging="360"/>
      </w:pPr>
    </w:lvl>
    <w:lvl w:ilvl="2" w:tplc="0419001B" w:tentative="1">
      <w:start w:val="1"/>
      <w:numFmt w:val="lowerRoman"/>
      <w:lvlText w:val="%3."/>
      <w:lvlJc w:val="right"/>
      <w:pPr>
        <w:ind w:left="4005" w:hanging="180"/>
      </w:pPr>
    </w:lvl>
    <w:lvl w:ilvl="3" w:tplc="0419000F" w:tentative="1">
      <w:start w:val="1"/>
      <w:numFmt w:val="decimal"/>
      <w:lvlText w:val="%4."/>
      <w:lvlJc w:val="left"/>
      <w:pPr>
        <w:ind w:left="4725" w:hanging="360"/>
      </w:pPr>
    </w:lvl>
    <w:lvl w:ilvl="4" w:tplc="04190019" w:tentative="1">
      <w:start w:val="1"/>
      <w:numFmt w:val="lowerLetter"/>
      <w:lvlText w:val="%5."/>
      <w:lvlJc w:val="left"/>
      <w:pPr>
        <w:ind w:left="5445" w:hanging="360"/>
      </w:pPr>
    </w:lvl>
    <w:lvl w:ilvl="5" w:tplc="0419001B" w:tentative="1">
      <w:start w:val="1"/>
      <w:numFmt w:val="lowerRoman"/>
      <w:lvlText w:val="%6."/>
      <w:lvlJc w:val="right"/>
      <w:pPr>
        <w:ind w:left="6165" w:hanging="180"/>
      </w:pPr>
    </w:lvl>
    <w:lvl w:ilvl="6" w:tplc="0419000F" w:tentative="1">
      <w:start w:val="1"/>
      <w:numFmt w:val="decimal"/>
      <w:lvlText w:val="%7."/>
      <w:lvlJc w:val="left"/>
      <w:pPr>
        <w:ind w:left="6885" w:hanging="360"/>
      </w:pPr>
    </w:lvl>
    <w:lvl w:ilvl="7" w:tplc="04190019" w:tentative="1">
      <w:start w:val="1"/>
      <w:numFmt w:val="lowerLetter"/>
      <w:lvlText w:val="%8."/>
      <w:lvlJc w:val="left"/>
      <w:pPr>
        <w:ind w:left="7605" w:hanging="360"/>
      </w:pPr>
    </w:lvl>
    <w:lvl w:ilvl="8" w:tplc="0419001B" w:tentative="1">
      <w:start w:val="1"/>
      <w:numFmt w:val="lowerRoman"/>
      <w:lvlText w:val="%9."/>
      <w:lvlJc w:val="right"/>
      <w:pPr>
        <w:ind w:left="8325" w:hanging="180"/>
      </w:pPr>
    </w:lvl>
  </w:abstractNum>
  <w:num w:numId="1">
    <w:abstractNumId w:val="5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</w:num>
  <w:num w:numId="3">
    <w:abstractNumId w:val="7"/>
  </w:num>
  <w:num w:numId="4">
    <w:abstractNumId w:val="3"/>
  </w:num>
  <w:num w:numId="5">
    <w:abstractNumId w:val="2"/>
  </w:num>
  <w:num w:numId="6">
    <w:abstractNumId w:val="0"/>
  </w:num>
  <w:num w:numId="7">
    <w:abstractNumId w:val="6"/>
  </w:num>
  <w:num w:numId="8">
    <w:abstractNumId w:val="9"/>
  </w:num>
  <w:num w:numId="9">
    <w:abstractNumId w:val="8"/>
  </w:num>
  <w:num w:numId="10">
    <w:abstractNumId w:val="11"/>
  </w:num>
  <w:num w:numId="11">
    <w:abstractNumId w:val="10"/>
  </w:num>
  <w:num w:numId="12">
    <w:abstractNumId w:val="4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F5B4E"/>
    <w:rsid w:val="001040D9"/>
    <w:rsid w:val="00125883"/>
    <w:rsid w:val="00132F83"/>
    <w:rsid w:val="00144899"/>
    <w:rsid w:val="0019535C"/>
    <w:rsid w:val="001F606D"/>
    <w:rsid w:val="0028051C"/>
    <w:rsid w:val="00280B09"/>
    <w:rsid w:val="002E2718"/>
    <w:rsid w:val="003221A0"/>
    <w:rsid w:val="004E0027"/>
    <w:rsid w:val="00656A8A"/>
    <w:rsid w:val="006716FD"/>
    <w:rsid w:val="006E1BE4"/>
    <w:rsid w:val="007830C3"/>
    <w:rsid w:val="008C0F4E"/>
    <w:rsid w:val="0091186D"/>
    <w:rsid w:val="009F5B4E"/>
    <w:rsid w:val="00A207EA"/>
    <w:rsid w:val="00BE7EA1"/>
    <w:rsid w:val="00D14F2C"/>
    <w:rsid w:val="00D778B7"/>
    <w:rsid w:val="00E51525"/>
    <w:rsid w:val="00EC16B8"/>
    <w:rsid w:val="00F46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5B4E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F5B4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778B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778B7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27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1</Pages>
  <Words>3052</Words>
  <Characters>17397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101072</dc:creator>
  <cp:keywords/>
  <dc:description/>
  <cp:lastModifiedBy>Марина Анатольевна</cp:lastModifiedBy>
  <cp:revision>25</cp:revision>
  <dcterms:created xsi:type="dcterms:W3CDTF">2020-02-03T19:58:00Z</dcterms:created>
  <dcterms:modified xsi:type="dcterms:W3CDTF">2021-03-29T18:25:00Z</dcterms:modified>
</cp:coreProperties>
</file>